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EB88D" w14:textId="42F51168" w:rsidR="00B321F2" w:rsidRDefault="00B321F2" w:rsidP="00BD117B">
      <w:pPr>
        <w:jc w:val="center"/>
        <w:rPr>
          <w:rFonts w:asciiTheme="majorHAnsi" w:hAnsiTheme="majorHAnsi" w:cstheme="majorHAnsi"/>
          <w:color w:val="000000"/>
          <w:sz w:val="28"/>
          <w:szCs w:val="28"/>
        </w:rPr>
      </w:pPr>
      <w:r>
        <w:rPr>
          <w:rFonts w:asciiTheme="majorHAnsi" w:hAnsiTheme="majorHAnsi" w:cstheme="majorHAnsi"/>
          <w:color w:val="000000"/>
          <w:sz w:val="28"/>
          <w:szCs w:val="28"/>
        </w:rPr>
        <w:t xml:space="preserve">“What is </w:t>
      </w:r>
      <w:r w:rsidR="00C05298">
        <w:rPr>
          <w:rFonts w:asciiTheme="majorHAnsi" w:hAnsiTheme="majorHAnsi" w:cstheme="majorHAnsi"/>
          <w:color w:val="000000"/>
          <w:sz w:val="28"/>
          <w:szCs w:val="28"/>
        </w:rPr>
        <w:t>Important</w:t>
      </w:r>
      <w:bookmarkStart w:id="0" w:name="_GoBack"/>
      <w:bookmarkEnd w:id="0"/>
      <w:r>
        <w:rPr>
          <w:rFonts w:asciiTheme="majorHAnsi" w:hAnsiTheme="majorHAnsi" w:cstheme="majorHAnsi"/>
          <w:color w:val="000000"/>
          <w:sz w:val="28"/>
          <w:szCs w:val="28"/>
        </w:rPr>
        <w:t>?”</w:t>
      </w:r>
    </w:p>
    <w:p w14:paraId="6CE2CB65" w14:textId="0294F8F0" w:rsidR="00BD117B" w:rsidRPr="00CA67A6" w:rsidRDefault="005A2E20" w:rsidP="00BD117B">
      <w:pPr>
        <w:jc w:val="center"/>
        <w:rPr>
          <w:rFonts w:asciiTheme="majorHAnsi" w:hAnsiTheme="majorHAnsi" w:cstheme="majorHAnsi"/>
          <w:color w:val="000000"/>
          <w:sz w:val="28"/>
          <w:szCs w:val="28"/>
        </w:rPr>
      </w:pPr>
      <w:r w:rsidRPr="00CA67A6">
        <w:rPr>
          <w:rFonts w:asciiTheme="majorHAnsi" w:hAnsiTheme="majorHAnsi" w:cstheme="majorHAnsi"/>
          <w:color w:val="000000"/>
          <w:sz w:val="28"/>
          <w:szCs w:val="28"/>
        </w:rPr>
        <w:t>Intersection</w:t>
      </w:r>
      <w:r w:rsidR="00CE73B0">
        <w:rPr>
          <w:rFonts w:asciiTheme="majorHAnsi" w:hAnsiTheme="majorHAnsi" w:cstheme="majorHAnsi"/>
          <w:color w:val="000000"/>
          <w:sz w:val="28"/>
          <w:szCs w:val="28"/>
        </w:rPr>
        <w:t>s</w:t>
      </w:r>
      <w:r w:rsidRPr="00CA67A6">
        <w:rPr>
          <w:rFonts w:asciiTheme="majorHAnsi" w:hAnsiTheme="majorHAnsi" w:cstheme="majorHAnsi"/>
          <w:color w:val="000000"/>
          <w:sz w:val="28"/>
          <w:szCs w:val="28"/>
        </w:rPr>
        <w:t xml:space="preserve"> </w:t>
      </w:r>
      <w:r w:rsidR="00CE73B0">
        <w:rPr>
          <w:rFonts w:asciiTheme="majorHAnsi" w:hAnsiTheme="majorHAnsi" w:cstheme="majorHAnsi"/>
          <w:color w:val="000000"/>
          <w:sz w:val="28"/>
          <w:szCs w:val="28"/>
        </w:rPr>
        <w:t>Between</w:t>
      </w:r>
      <w:r w:rsidRPr="00CA67A6">
        <w:rPr>
          <w:rFonts w:asciiTheme="majorHAnsi" w:hAnsiTheme="majorHAnsi" w:cstheme="majorHAnsi"/>
          <w:color w:val="000000"/>
          <w:sz w:val="28"/>
          <w:szCs w:val="28"/>
        </w:rPr>
        <w:t xml:space="preserve"> the Conservation of </w:t>
      </w:r>
      <w:r w:rsidR="00CE73B0">
        <w:rPr>
          <w:rFonts w:asciiTheme="majorHAnsi" w:hAnsiTheme="majorHAnsi" w:cstheme="majorHAnsi"/>
          <w:color w:val="000000"/>
          <w:sz w:val="28"/>
          <w:szCs w:val="28"/>
        </w:rPr>
        <w:t>Modern/</w:t>
      </w:r>
      <w:r w:rsidRPr="00CA67A6">
        <w:rPr>
          <w:rFonts w:asciiTheme="majorHAnsi" w:hAnsiTheme="majorHAnsi" w:cstheme="majorHAnsi"/>
          <w:color w:val="000000"/>
          <w:sz w:val="28"/>
          <w:szCs w:val="28"/>
        </w:rPr>
        <w:t>Contemporary Art</w:t>
      </w:r>
      <w:r w:rsidR="00CE73B0">
        <w:rPr>
          <w:rFonts w:asciiTheme="majorHAnsi" w:hAnsiTheme="majorHAnsi" w:cstheme="majorHAnsi"/>
          <w:color w:val="000000"/>
          <w:sz w:val="28"/>
          <w:szCs w:val="28"/>
        </w:rPr>
        <w:t xml:space="preserve"> with </w:t>
      </w:r>
      <w:r w:rsidRPr="00CA67A6">
        <w:rPr>
          <w:rFonts w:asciiTheme="majorHAnsi" w:hAnsiTheme="majorHAnsi" w:cstheme="majorHAnsi"/>
          <w:color w:val="000000"/>
          <w:sz w:val="28"/>
          <w:szCs w:val="28"/>
        </w:rPr>
        <w:t>Non-Western and Indigenous Heritage Objects</w:t>
      </w:r>
    </w:p>
    <w:p w14:paraId="03C70E67" w14:textId="77777777" w:rsidR="00CE73B0" w:rsidRPr="000777F8" w:rsidRDefault="00CE73B0" w:rsidP="00CE73B0">
      <w:pPr>
        <w:jc w:val="center"/>
        <w:rPr>
          <w:rFonts w:asciiTheme="majorHAnsi" w:hAnsiTheme="majorHAnsi" w:cstheme="majorHAnsi"/>
          <w:color w:val="000000"/>
          <w:sz w:val="21"/>
          <w:szCs w:val="21"/>
        </w:rPr>
      </w:pPr>
      <w:r w:rsidRPr="000777F8">
        <w:rPr>
          <w:rFonts w:asciiTheme="majorHAnsi" w:hAnsiTheme="majorHAnsi" w:cstheme="majorHAnsi"/>
          <w:color w:val="000000"/>
          <w:sz w:val="21"/>
          <w:szCs w:val="21"/>
        </w:rPr>
        <w:t>Emily Brzezinski, WUDPAC 2021</w:t>
      </w:r>
    </w:p>
    <w:p w14:paraId="0680251E" w14:textId="77777777" w:rsidR="00CE73B0" w:rsidRPr="000777F8" w:rsidRDefault="00CE73B0" w:rsidP="00CE73B0">
      <w:pPr>
        <w:jc w:val="center"/>
        <w:rPr>
          <w:rFonts w:asciiTheme="majorHAnsi" w:hAnsiTheme="majorHAnsi" w:cstheme="majorHAnsi"/>
          <w:color w:val="000000"/>
          <w:sz w:val="21"/>
          <w:szCs w:val="21"/>
        </w:rPr>
      </w:pPr>
      <w:r w:rsidRPr="000777F8">
        <w:rPr>
          <w:rFonts w:asciiTheme="majorHAnsi" w:hAnsiTheme="majorHAnsi" w:cstheme="majorHAnsi"/>
          <w:color w:val="000000"/>
          <w:sz w:val="21"/>
          <w:szCs w:val="21"/>
        </w:rPr>
        <w:t>Fall 2019 Independent Study</w:t>
      </w:r>
    </w:p>
    <w:p w14:paraId="7D1C9D00" w14:textId="71F98829" w:rsidR="00CE73B0" w:rsidRPr="000777F8" w:rsidRDefault="00CE73B0" w:rsidP="00CE73B0">
      <w:pPr>
        <w:jc w:val="center"/>
        <w:rPr>
          <w:rFonts w:asciiTheme="majorHAnsi" w:hAnsiTheme="majorHAnsi" w:cstheme="majorHAnsi"/>
          <w:color w:val="000000"/>
          <w:sz w:val="21"/>
          <w:szCs w:val="21"/>
        </w:rPr>
      </w:pPr>
      <w:r w:rsidRPr="000777F8">
        <w:rPr>
          <w:rFonts w:asciiTheme="majorHAnsi" w:hAnsiTheme="majorHAnsi" w:cstheme="majorHAnsi"/>
          <w:color w:val="000000"/>
          <w:sz w:val="21"/>
          <w:szCs w:val="21"/>
        </w:rPr>
        <w:t>December 2019</w:t>
      </w:r>
    </w:p>
    <w:p w14:paraId="4A50FC0F" w14:textId="77777777" w:rsidR="0026289C" w:rsidRDefault="0026289C" w:rsidP="0026289C">
      <w:pPr>
        <w:rPr>
          <w:rFonts w:asciiTheme="majorHAnsi" w:hAnsiTheme="majorHAnsi" w:cstheme="majorHAnsi"/>
          <w:sz w:val="22"/>
          <w:szCs w:val="22"/>
        </w:rPr>
      </w:pPr>
    </w:p>
    <w:p w14:paraId="06CB347F" w14:textId="39F3117D" w:rsidR="001D73CB" w:rsidRPr="00142B78" w:rsidRDefault="001D73CB" w:rsidP="001D73CB">
      <w:pPr>
        <w:pBdr>
          <w:bottom w:val="single" w:sz="6" w:space="1" w:color="auto"/>
        </w:pBdr>
        <w:contextualSpacing/>
        <w:rPr>
          <w:rFonts w:asciiTheme="majorHAnsi" w:hAnsiTheme="majorHAnsi" w:cstheme="majorHAnsi"/>
          <w:b/>
        </w:rPr>
      </w:pPr>
      <w:r>
        <w:rPr>
          <w:rFonts w:asciiTheme="majorHAnsi" w:hAnsiTheme="majorHAnsi" w:cstheme="majorHAnsi"/>
          <w:b/>
        </w:rPr>
        <w:t>INTRODUCTION</w:t>
      </w:r>
    </w:p>
    <w:p w14:paraId="3873372B" w14:textId="77777777" w:rsidR="005D2737" w:rsidRPr="00E0265F" w:rsidRDefault="005D2737" w:rsidP="00CA67A6">
      <w:pPr>
        <w:rPr>
          <w:rFonts w:asciiTheme="majorHAnsi" w:hAnsiTheme="majorHAnsi" w:cstheme="majorHAnsi"/>
          <w:color w:val="4472C4" w:themeColor="accent1"/>
          <w:sz w:val="22"/>
          <w:szCs w:val="22"/>
        </w:rPr>
      </w:pPr>
    </w:p>
    <w:p w14:paraId="64E7EC59" w14:textId="2BD90829" w:rsidR="00E90C52" w:rsidRDefault="000B65B6" w:rsidP="00E90C52">
      <w:pPr>
        <w:rPr>
          <w:rFonts w:asciiTheme="majorHAnsi" w:hAnsiTheme="majorHAnsi" w:cstheme="majorHAnsi"/>
          <w:color w:val="000000" w:themeColor="text1"/>
          <w:sz w:val="22"/>
          <w:szCs w:val="22"/>
        </w:rPr>
      </w:pPr>
      <w:r w:rsidRPr="007163CA">
        <w:rPr>
          <w:rFonts w:asciiTheme="majorHAnsi" w:hAnsiTheme="majorHAnsi" w:cstheme="majorHAnsi"/>
          <w:color w:val="000000" w:themeColor="text1"/>
          <w:sz w:val="22"/>
          <w:szCs w:val="22"/>
        </w:rPr>
        <w:t>This project</w:t>
      </w:r>
      <w:r w:rsidR="00340C56" w:rsidRPr="007163CA">
        <w:rPr>
          <w:rFonts w:asciiTheme="majorHAnsi" w:hAnsiTheme="majorHAnsi" w:cstheme="majorHAnsi"/>
          <w:color w:val="000000" w:themeColor="text1"/>
          <w:sz w:val="22"/>
          <w:szCs w:val="22"/>
        </w:rPr>
        <w:t xml:space="preserve"> explores the overlap between the conservation of modern and contemporary art with non-Wester</w:t>
      </w:r>
      <w:r w:rsidR="00CE71A8">
        <w:rPr>
          <w:rFonts w:asciiTheme="majorHAnsi" w:hAnsiTheme="majorHAnsi" w:cstheme="majorHAnsi"/>
          <w:color w:val="000000" w:themeColor="text1"/>
          <w:sz w:val="22"/>
          <w:szCs w:val="22"/>
        </w:rPr>
        <w:t>n</w:t>
      </w:r>
      <w:r w:rsidR="00340C56" w:rsidRPr="007163CA">
        <w:rPr>
          <w:rFonts w:asciiTheme="majorHAnsi" w:hAnsiTheme="majorHAnsi" w:cstheme="majorHAnsi"/>
          <w:color w:val="000000" w:themeColor="text1"/>
          <w:sz w:val="22"/>
          <w:szCs w:val="22"/>
        </w:rPr>
        <w:t xml:space="preserve"> and Indigenous heritage objects. These conservation subspecialties have been historically disparate, but both involve increased collaboration with the artist and source community and ask fundamental questions of what qualities we preserve and why. This project </w:t>
      </w:r>
      <w:r w:rsidR="00395708" w:rsidRPr="007163CA">
        <w:rPr>
          <w:rFonts w:asciiTheme="majorHAnsi" w:hAnsiTheme="majorHAnsi" w:cstheme="majorHAnsi"/>
          <w:color w:val="000000" w:themeColor="text1"/>
          <w:sz w:val="22"/>
          <w:szCs w:val="22"/>
        </w:rPr>
        <w:t xml:space="preserve">stemmed from </w:t>
      </w:r>
      <w:r w:rsidR="00845F98" w:rsidRPr="007163CA">
        <w:rPr>
          <w:rFonts w:asciiTheme="majorHAnsi" w:hAnsiTheme="majorHAnsi" w:cstheme="majorHAnsi"/>
          <w:color w:val="000000" w:themeColor="text1"/>
          <w:sz w:val="22"/>
          <w:szCs w:val="22"/>
        </w:rPr>
        <w:t xml:space="preserve">an initial </w:t>
      </w:r>
      <w:r w:rsidR="00395708" w:rsidRPr="007163CA">
        <w:rPr>
          <w:rFonts w:asciiTheme="majorHAnsi" w:hAnsiTheme="majorHAnsi" w:cstheme="majorHAnsi"/>
          <w:color w:val="000000" w:themeColor="text1"/>
          <w:sz w:val="22"/>
          <w:szCs w:val="22"/>
        </w:rPr>
        <w:t>curiosity about artist interviews</w:t>
      </w:r>
      <w:r w:rsidR="00B74994" w:rsidRPr="007163CA">
        <w:rPr>
          <w:rFonts w:asciiTheme="majorHAnsi" w:hAnsiTheme="majorHAnsi" w:cstheme="majorHAnsi"/>
          <w:color w:val="000000" w:themeColor="text1"/>
          <w:sz w:val="22"/>
          <w:szCs w:val="22"/>
        </w:rPr>
        <w:t xml:space="preserve"> and </w:t>
      </w:r>
      <w:r w:rsidR="00340C56" w:rsidRPr="007163CA">
        <w:rPr>
          <w:rFonts w:asciiTheme="majorHAnsi" w:hAnsiTheme="majorHAnsi" w:cstheme="majorHAnsi"/>
          <w:color w:val="000000" w:themeColor="text1"/>
          <w:sz w:val="22"/>
          <w:szCs w:val="22"/>
        </w:rPr>
        <w:t xml:space="preserve">expanded to include conservation’s assumptions and decision-making for treatments that fall within these subspecialties. To explore this, I conducted a review of the literature and interviewed experts. </w:t>
      </w:r>
      <w:r w:rsidR="008A5FEA">
        <w:rPr>
          <w:rFonts w:asciiTheme="majorHAnsi" w:hAnsiTheme="majorHAnsi" w:cstheme="majorHAnsi"/>
          <w:color w:val="000000" w:themeColor="text1"/>
          <w:sz w:val="22"/>
          <w:szCs w:val="22"/>
        </w:rPr>
        <w:t xml:space="preserve">The following question guided my </w:t>
      </w:r>
      <w:r w:rsidR="00B321F2">
        <w:rPr>
          <w:rFonts w:asciiTheme="majorHAnsi" w:hAnsiTheme="majorHAnsi" w:cstheme="majorHAnsi"/>
          <w:color w:val="000000" w:themeColor="text1"/>
          <w:sz w:val="22"/>
          <w:szCs w:val="22"/>
        </w:rPr>
        <w:t xml:space="preserve">initial </w:t>
      </w:r>
      <w:r w:rsidR="008A5FEA">
        <w:rPr>
          <w:rFonts w:asciiTheme="majorHAnsi" w:hAnsiTheme="majorHAnsi" w:cstheme="majorHAnsi"/>
          <w:color w:val="000000" w:themeColor="text1"/>
          <w:sz w:val="22"/>
          <w:szCs w:val="22"/>
        </w:rPr>
        <w:t>research:</w:t>
      </w:r>
      <w:r w:rsidR="00E90C52" w:rsidRPr="00065E96">
        <w:rPr>
          <w:rFonts w:asciiTheme="majorHAnsi" w:hAnsiTheme="majorHAnsi" w:cstheme="majorHAnsi"/>
          <w:color w:val="000000" w:themeColor="text1"/>
          <w:sz w:val="22"/>
          <w:szCs w:val="22"/>
        </w:rPr>
        <w:t xml:space="preserve"> What is central to a cultural heritage object, the materiality or the conceptual intent behind it? </w:t>
      </w:r>
      <w:r w:rsidR="008A5FEA">
        <w:rPr>
          <w:rFonts w:asciiTheme="majorHAnsi" w:hAnsiTheme="majorHAnsi" w:cstheme="majorHAnsi"/>
          <w:color w:val="000000" w:themeColor="text1"/>
          <w:sz w:val="22"/>
          <w:szCs w:val="22"/>
        </w:rPr>
        <w:t>Who decides, and what is the role of the conservator in these decisions?</w:t>
      </w:r>
    </w:p>
    <w:p w14:paraId="49E45585" w14:textId="57B1BD63" w:rsidR="008A5FEA" w:rsidRDefault="008A5FEA" w:rsidP="00E90C52">
      <w:pPr>
        <w:rPr>
          <w:rFonts w:asciiTheme="majorHAnsi" w:hAnsiTheme="majorHAnsi" w:cstheme="majorHAnsi"/>
          <w:color w:val="000000" w:themeColor="text1"/>
          <w:sz w:val="22"/>
          <w:szCs w:val="22"/>
        </w:rPr>
      </w:pPr>
    </w:p>
    <w:p w14:paraId="0309B6F8" w14:textId="2F8F05F9" w:rsidR="00453055" w:rsidRPr="003D3930" w:rsidRDefault="008A5FEA" w:rsidP="00E90C52">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However, </w:t>
      </w:r>
      <w:r w:rsidR="00136992">
        <w:rPr>
          <w:rFonts w:asciiTheme="majorHAnsi" w:hAnsiTheme="majorHAnsi" w:cstheme="majorHAnsi"/>
          <w:color w:val="000000" w:themeColor="text1"/>
          <w:sz w:val="22"/>
          <w:szCs w:val="22"/>
        </w:rPr>
        <w:t xml:space="preserve">my interviews yielded surprising results. I expected debate over a fundamental conflict, but </w:t>
      </w:r>
      <w:r w:rsidR="00E37A88">
        <w:rPr>
          <w:rFonts w:asciiTheme="majorHAnsi" w:hAnsiTheme="majorHAnsi" w:cstheme="majorHAnsi"/>
          <w:color w:val="000000" w:themeColor="text1"/>
          <w:sz w:val="22"/>
          <w:szCs w:val="22"/>
        </w:rPr>
        <w:t>instead nearly every interviewee asked, “what is important?” and expressed that this—whether physical or conceptual—was the essential element to preserve.</w:t>
      </w:r>
      <w:r w:rsidR="00453055">
        <w:rPr>
          <w:rStyle w:val="FootnoteReference"/>
          <w:rFonts w:asciiTheme="majorHAnsi" w:hAnsiTheme="majorHAnsi" w:cstheme="majorHAnsi"/>
          <w:color w:val="000000" w:themeColor="text1"/>
          <w:sz w:val="22"/>
          <w:szCs w:val="22"/>
        </w:rPr>
        <w:footnoteReference w:id="1"/>
      </w:r>
      <w:r w:rsidR="00E37A88">
        <w:rPr>
          <w:rFonts w:asciiTheme="majorHAnsi" w:hAnsiTheme="majorHAnsi" w:cstheme="majorHAnsi"/>
          <w:color w:val="000000" w:themeColor="text1"/>
          <w:sz w:val="22"/>
          <w:szCs w:val="22"/>
        </w:rPr>
        <w:t xml:space="preserve"> </w:t>
      </w:r>
      <w:r w:rsidR="00453055">
        <w:rPr>
          <w:rFonts w:asciiTheme="majorHAnsi" w:hAnsiTheme="majorHAnsi" w:cstheme="majorHAnsi"/>
          <w:color w:val="000000" w:themeColor="text1"/>
          <w:sz w:val="22"/>
          <w:szCs w:val="22"/>
        </w:rPr>
        <w:t xml:space="preserve">Since my research question appeared to be less prevalent, this report focuses on how </w:t>
      </w:r>
      <w:r w:rsidR="003D3930" w:rsidRPr="003D3930">
        <w:rPr>
          <w:rFonts w:asciiTheme="majorHAnsi" w:hAnsiTheme="majorHAnsi" w:cstheme="majorHAnsi"/>
          <w:color w:val="000000" w:themeColor="text1"/>
          <w:sz w:val="22"/>
          <w:szCs w:val="22"/>
        </w:rPr>
        <w:t xml:space="preserve">interactions with artists and communities have shifted conservators toward this opinion, </w:t>
      </w:r>
      <w:r w:rsidR="003D3930">
        <w:rPr>
          <w:rFonts w:asciiTheme="majorHAnsi" w:hAnsiTheme="majorHAnsi" w:cstheme="majorHAnsi"/>
          <w:color w:val="000000" w:themeColor="text1"/>
          <w:sz w:val="22"/>
          <w:szCs w:val="22"/>
        </w:rPr>
        <w:t>how conservators negotiate these collaborations, and the overarching departures from traditional conservation methodology.</w:t>
      </w:r>
      <w:r w:rsidR="005419B5">
        <w:rPr>
          <w:rFonts w:asciiTheme="majorHAnsi" w:hAnsiTheme="majorHAnsi" w:cstheme="majorHAnsi"/>
          <w:color w:val="000000" w:themeColor="text1"/>
          <w:sz w:val="22"/>
          <w:szCs w:val="22"/>
        </w:rPr>
        <w:t xml:space="preserve"> Ultimately, these subspecialties focus on the human element, prioritizing a treatment’s impact on people in the present day.   </w:t>
      </w:r>
    </w:p>
    <w:p w14:paraId="490E7714" w14:textId="77777777" w:rsidR="00340C56" w:rsidRPr="00340C56" w:rsidRDefault="00340C56" w:rsidP="00E90C52">
      <w:pPr>
        <w:rPr>
          <w:rFonts w:asciiTheme="majorHAnsi" w:hAnsiTheme="majorHAnsi" w:cstheme="majorHAnsi"/>
          <w:i/>
          <w:iCs/>
          <w:color w:val="000000" w:themeColor="text1"/>
          <w:sz w:val="22"/>
          <w:szCs w:val="22"/>
        </w:rPr>
      </w:pPr>
    </w:p>
    <w:p w14:paraId="24A87C6D" w14:textId="21D9877A" w:rsidR="00340C56" w:rsidRDefault="009922E7" w:rsidP="00CA67A6">
      <w:pPr>
        <w:rPr>
          <w:rFonts w:asciiTheme="majorHAnsi" w:hAnsiTheme="majorHAnsi" w:cstheme="majorHAnsi"/>
          <w:b/>
          <w:bCs/>
          <w:sz w:val="22"/>
          <w:szCs w:val="22"/>
        </w:rPr>
      </w:pPr>
      <w:r>
        <w:rPr>
          <w:rFonts w:asciiTheme="majorHAnsi" w:hAnsiTheme="majorHAnsi" w:cstheme="majorHAnsi"/>
          <w:b/>
          <w:bCs/>
          <w:sz w:val="22"/>
          <w:szCs w:val="22"/>
        </w:rPr>
        <w:t>BACKGROUND AND EVOLUTION OF RESEARCH QUESTION</w:t>
      </w:r>
    </w:p>
    <w:p w14:paraId="7C4E6056" w14:textId="77777777" w:rsidR="005017E9" w:rsidRPr="005017E9" w:rsidRDefault="005017E9" w:rsidP="00CA67A6">
      <w:pPr>
        <w:rPr>
          <w:rFonts w:asciiTheme="majorHAnsi" w:hAnsiTheme="majorHAnsi" w:cstheme="majorHAnsi"/>
          <w:b/>
          <w:bCs/>
          <w:sz w:val="22"/>
          <w:szCs w:val="22"/>
        </w:rPr>
      </w:pPr>
    </w:p>
    <w:p w14:paraId="174C2EEB" w14:textId="3A7AAAAD" w:rsidR="00F85CBE" w:rsidRDefault="00395708" w:rsidP="00CA67A6">
      <w:pPr>
        <w:rPr>
          <w:rFonts w:asciiTheme="majorHAnsi" w:hAnsiTheme="majorHAnsi" w:cstheme="majorHAnsi"/>
          <w:sz w:val="22"/>
          <w:szCs w:val="22"/>
        </w:rPr>
      </w:pPr>
      <w:r>
        <w:rPr>
          <w:rFonts w:asciiTheme="majorHAnsi" w:hAnsiTheme="majorHAnsi" w:cstheme="majorHAnsi"/>
          <w:sz w:val="22"/>
          <w:szCs w:val="22"/>
        </w:rPr>
        <w:t xml:space="preserve">In recent decades, it has become accepted practice for conservators to consult </w:t>
      </w:r>
      <w:r w:rsidR="00845F98">
        <w:rPr>
          <w:rFonts w:asciiTheme="majorHAnsi" w:hAnsiTheme="majorHAnsi" w:cstheme="majorHAnsi"/>
          <w:sz w:val="22"/>
          <w:szCs w:val="22"/>
        </w:rPr>
        <w:t xml:space="preserve">the original maker on </w:t>
      </w:r>
      <w:r w:rsidR="000B65B6">
        <w:rPr>
          <w:rFonts w:asciiTheme="majorHAnsi" w:hAnsiTheme="majorHAnsi" w:cstheme="majorHAnsi"/>
          <w:sz w:val="22"/>
          <w:szCs w:val="22"/>
        </w:rPr>
        <w:t>an object’s</w:t>
      </w:r>
      <w:r w:rsidR="00845F98">
        <w:rPr>
          <w:rFonts w:asciiTheme="majorHAnsi" w:hAnsiTheme="majorHAnsi" w:cstheme="majorHAnsi"/>
          <w:sz w:val="22"/>
          <w:szCs w:val="22"/>
        </w:rPr>
        <w:t xml:space="preserve"> context and treatment.</w:t>
      </w:r>
      <w:r w:rsidR="000B65B6">
        <w:rPr>
          <w:rFonts w:asciiTheme="majorHAnsi" w:hAnsiTheme="majorHAnsi" w:cstheme="majorHAnsi"/>
          <w:sz w:val="22"/>
          <w:szCs w:val="22"/>
        </w:rPr>
        <w:t xml:space="preserve"> </w:t>
      </w:r>
      <w:r w:rsidR="00845F98">
        <w:rPr>
          <w:rFonts w:asciiTheme="majorHAnsi" w:hAnsiTheme="majorHAnsi" w:cstheme="majorHAnsi"/>
          <w:sz w:val="22"/>
          <w:szCs w:val="22"/>
        </w:rPr>
        <w:t xml:space="preserve">Typically, </w:t>
      </w:r>
      <w:r w:rsidR="000B65B6">
        <w:rPr>
          <w:rFonts w:asciiTheme="majorHAnsi" w:hAnsiTheme="majorHAnsi" w:cstheme="majorHAnsi"/>
          <w:sz w:val="22"/>
          <w:szCs w:val="22"/>
        </w:rPr>
        <w:t xml:space="preserve">this process </w:t>
      </w:r>
      <w:r w:rsidR="00845F98">
        <w:rPr>
          <w:rFonts w:asciiTheme="majorHAnsi" w:hAnsiTheme="majorHAnsi" w:cstheme="majorHAnsi"/>
          <w:sz w:val="22"/>
          <w:szCs w:val="22"/>
        </w:rPr>
        <w:t>involv</w:t>
      </w:r>
      <w:r w:rsidR="000B65B6">
        <w:rPr>
          <w:rFonts w:asciiTheme="majorHAnsi" w:hAnsiTheme="majorHAnsi" w:cstheme="majorHAnsi"/>
          <w:sz w:val="22"/>
          <w:szCs w:val="22"/>
        </w:rPr>
        <w:t>es</w:t>
      </w:r>
      <w:r w:rsidR="00845F98">
        <w:rPr>
          <w:rFonts w:asciiTheme="majorHAnsi" w:hAnsiTheme="majorHAnsi" w:cstheme="majorHAnsi"/>
          <w:sz w:val="22"/>
          <w:szCs w:val="22"/>
        </w:rPr>
        <w:t xml:space="preserve"> conservators at </w:t>
      </w:r>
      <w:r w:rsidR="000B65B6">
        <w:rPr>
          <w:rFonts w:asciiTheme="majorHAnsi" w:hAnsiTheme="majorHAnsi" w:cstheme="majorHAnsi"/>
          <w:sz w:val="22"/>
          <w:szCs w:val="22"/>
        </w:rPr>
        <w:t xml:space="preserve">modern/contemporary </w:t>
      </w:r>
      <w:r w:rsidR="00845F98">
        <w:rPr>
          <w:rFonts w:asciiTheme="majorHAnsi" w:hAnsiTheme="majorHAnsi" w:cstheme="majorHAnsi"/>
          <w:sz w:val="22"/>
          <w:szCs w:val="22"/>
        </w:rPr>
        <w:t>institutions interviewing artists’ foundations, studio assistants, or the artists themselves</w:t>
      </w:r>
      <w:r w:rsidR="000B65B6">
        <w:rPr>
          <w:rFonts w:asciiTheme="majorHAnsi" w:hAnsiTheme="majorHAnsi" w:cstheme="majorHAnsi"/>
          <w:sz w:val="22"/>
          <w:szCs w:val="22"/>
        </w:rPr>
        <w:t>, so much so that these skills have become foundational for modern/contemporary conservation.</w:t>
      </w:r>
      <w:r w:rsidR="00845F98">
        <w:rPr>
          <w:rFonts w:asciiTheme="majorHAnsi" w:hAnsiTheme="majorHAnsi" w:cstheme="majorHAnsi"/>
          <w:sz w:val="22"/>
          <w:szCs w:val="22"/>
        </w:rPr>
        <w:t xml:space="preserve"> In parallel, conservators working with American Indigenous heritage objects (and more recently, with other non-Western cultures) will conduct consultations with </w:t>
      </w:r>
      <w:r w:rsidR="00B82473">
        <w:rPr>
          <w:rFonts w:asciiTheme="majorHAnsi" w:hAnsiTheme="majorHAnsi" w:cstheme="majorHAnsi"/>
          <w:sz w:val="22"/>
          <w:szCs w:val="22"/>
        </w:rPr>
        <w:t>leaders</w:t>
      </w:r>
      <w:r w:rsidR="00845F98">
        <w:rPr>
          <w:rFonts w:asciiTheme="majorHAnsi" w:hAnsiTheme="majorHAnsi" w:cstheme="majorHAnsi"/>
          <w:sz w:val="22"/>
          <w:szCs w:val="22"/>
        </w:rPr>
        <w:t>, craftspeople, and artists from the source community</w:t>
      </w:r>
      <w:r w:rsidR="00665120">
        <w:rPr>
          <w:rFonts w:asciiTheme="majorHAnsi" w:hAnsiTheme="majorHAnsi" w:cstheme="majorHAnsi"/>
          <w:sz w:val="22"/>
          <w:szCs w:val="22"/>
        </w:rPr>
        <w:t>, often with the same goals</w:t>
      </w:r>
      <w:r w:rsidR="00845F98">
        <w:rPr>
          <w:rFonts w:asciiTheme="majorHAnsi" w:hAnsiTheme="majorHAnsi" w:cstheme="majorHAnsi"/>
          <w:sz w:val="22"/>
          <w:szCs w:val="22"/>
        </w:rPr>
        <w:t xml:space="preserve">. Consequentially, </w:t>
      </w:r>
      <w:r w:rsidR="0059571F">
        <w:rPr>
          <w:rFonts w:asciiTheme="majorHAnsi" w:hAnsiTheme="majorHAnsi" w:cstheme="majorHAnsi"/>
          <w:sz w:val="22"/>
          <w:szCs w:val="22"/>
        </w:rPr>
        <w:t>conservators working within one—or both—of these subspecialties have pointed out the overlap between them</w:t>
      </w:r>
      <w:r w:rsidR="00F85CBE">
        <w:rPr>
          <w:rFonts w:asciiTheme="majorHAnsi" w:hAnsiTheme="majorHAnsi" w:cstheme="majorHAnsi"/>
          <w:sz w:val="22"/>
          <w:szCs w:val="22"/>
        </w:rPr>
        <w:t xml:space="preserve">. The questions, goals, and methodologies are so similar that the overlap seems obvious. However, the traditional art historical canon that guides many museums has separated contemporary fine art from “ethnographic” objects, with the result that many museum professionals, which until this project included myself, would not expect these similarities. </w:t>
      </w:r>
    </w:p>
    <w:p w14:paraId="4C554FA0" w14:textId="77777777" w:rsidR="00D0369A" w:rsidRPr="00B74994" w:rsidRDefault="00D0369A" w:rsidP="00CA67A6">
      <w:pPr>
        <w:rPr>
          <w:rFonts w:asciiTheme="majorHAnsi" w:hAnsiTheme="majorHAnsi" w:cstheme="majorHAnsi"/>
          <w:b/>
          <w:bCs/>
          <w:sz w:val="22"/>
          <w:szCs w:val="22"/>
        </w:rPr>
      </w:pPr>
    </w:p>
    <w:p w14:paraId="7F952251" w14:textId="35CA234C" w:rsidR="00DE4AA0" w:rsidRDefault="00D0369A" w:rsidP="001731E2">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This project became inevitably self-reflexive about conservation as a field. </w:t>
      </w:r>
      <w:r w:rsidR="0008752D" w:rsidRPr="00CD7679">
        <w:rPr>
          <w:rFonts w:asciiTheme="majorHAnsi" w:hAnsiTheme="majorHAnsi" w:cstheme="majorHAnsi"/>
          <w:color w:val="000000" w:themeColor="text1"/>
          <w:sz w:val="22"/>
          <w:szCs w:val="22"/>
        </w:rPr>
        <w:t>My initial working question explored the conservator’s assumed neutrality in these conversations</w:t>
      </w:r>
      <w:r>
        <w:rPr>
          <w:rFonts w:asciiTheme="majorHAnsi" w:hAnsiTheme="majorHAnsi" w:cstheme="majorHAnsi"/>
          <w:color w:val="000000" w:themeColor="text1"/>
          <w:sz w:val="22"/>
          <w:szCs w:val="22"/>
        </w:rPr>
        <w:t xml:space="preserve"> and shifted toward a conservator’s decision-making as I learned more</w:t>
      </w:r>
      <w:r w:rsidR="0008752D" w:rsidRPr="00CD7679">
        <w:rPr>
          <w:rFonts w:asciiTheme="majorHAnsi" w:hAnsiTheme="majorHAnsi" w:cstheme="majorHAnsi"/>
          <w:color w:val="000000" w:themeColor="text1"/>
          <w:sz w:val="22"/>
          <w:szCs w:val="22"/>
        </w:rPr>
        <w:t>.</w:t>
      </w:r>
      <w:r>
        <w:rPr>
          <w:rFonts w:asciiTheme="majorHAnsi" w:hAnsiTheme="majorHAnsi" w:cstheme="majorHAnsi"/>
          <w:color w:val="000000" w:themeColor="text1"/>
          <w:sz w:val="22"/>
          <w:szCs w:val="22"/>
        </w:rPr>
        <w:t xml:space="preserve"> </w:t>
      </w:r>
      <w:r w:rsidR="005F749E" w:rsidRPr="00CD7679">
        <w:rPr>
          <w:rFonts w:asciiTheme="majorHAnsi" w:hAnsiTheme="majorHAnsi" w:cstheme="majorHAnsi"/>
          <w:color w:val="000000" w:themeColor="text1"/>
          <w:sz w:val="22"/>
          <w:szCs w:val="22"/>
        </w:rPr>
        <w:t xml:space="preserve">We see our role as impartial stewards of cultural heritage, with no </w:t>
      </w:r>
      <w:r w:rsidR="005F749E" w:rsidRPr="00CD7679">
        <w:rPr>
          <w:rFonts w:asciiTheme="majorHAnsi" w:hAnsiTheme="majorHAnsi" w:cstheme="majorHAnsi"/>
          <w:color w:val="000000" w:themeColor="text1"/>
          <w:sz w:val="22"/>
          <w:szCs w:val="22"/>
        </w:rPr>
        <w:lastRenderedPageBreak/>
        <w:t xml:space="preserve">goals other than the preservation of the work for future generations. However, </w:t>
      </w:r>
      <w:r w:rsidR="002B73E0">
        <w:rPr>
          <w:rFonts w:asciiTheme="majorHAnsi" w:hAnsiTheme="majorHAnsi" w:cstheme="majorHAnsi"/>
          <w:color w:val="000000" w:themeColor="text1"/>
          <w:sz w:val="22"/>
          <w:szCs w:val="22"/>
        </w:rPr>
        <w:t>conservators</w:t>
      </w:r>
      <w:r w:rsidR="005F749E" w:rsidRPr="00CD7679">
        <w:rPr>
          <w:rFonts w:asciiTheme="majorHAnsi" w:hAnsiTheme="majorHAnsi" w:cstheme="majorHAnsi"/>
          <w:color w:val="000000" w:themeColor="text1"/>
          <w:sz w:val="22"/>
          <w:szCs w:val="22"/>
        </w:rPr>
        <w:t xml:space="preserve"> abide by a set of </w:t>
      </w:r>
      <w:r>
        <w:rPr>
          <w:rFonts w:asciiTheme="majorHAnsi" w:hAnsiTheme="majorHAnsi" w:cstheme="majorHAnsi"/>
          <w:color w:val="000000" w:themeColor="text1"/>
          <w:sz w:val="22"/>
          <w:szCs w:val="22"/>
        </w:rPr>
        <w:t xml:space="preserve">professional </w:t>
      </w:r>
      <w:r w:rsidR="005F749E" w:rsidRPr="00CD7679">
        <w:rPr>
          <w:rFonts w:asciiTheme="majorHAnsi" w:hAnsiTheme="majorHAnsi" w:cstheme="majorHAnsi"/>
          <w:color w:val="000000" w:themeColor="text1"/>
          <w:sz w:val="22"/>
          <w:szCs w:val="22"/>
        </w:rPr>
        <w:t>ethic</w:t>
      </w:r>
      <w:r>
        <w:rPr>
          <w:rFonts w:asciiTheme="majorHAnsi" w:hAnsiTheme="majorHAnsi" w:cstheme="majorHAnsi"/>
          <w:color w:val="000000" w:themeColor="text1"/>
          <w:sz w:val="22"/>
          <w:szCs w:val="22"/>
        </w:rPr>
        <w:t>s</w:t>
      </w:r>
      <w:r w:rsidR="005F749E" w:rsidRPr="00CD7679">
        <w:rPr>
          <w:rFonts w:asciiTheme="majorHAnsi" w:hAnsiTheme="majorHAnsi" w:cstheme="majorHAnsi"/>
          <w:color w:val="000000" w:themeColor="text1"/>
          <w:sz w:val="22"/>
          <w:szCs w:val="22"/>
        </w:rPr>
        <w:t xml:space="preserve"> that carry their own conventions, assumptions, and goals</w:t>
      </w:r>
      <w:r w:rsidR="002B73E0">
        <w:rPr>
          <w:rFonts w:asciiTheme="majorHAnsi" w:hAnsiTheme="majorHAnsi" w:cstheme="majorHAnsi"/>
          <w:color w:val="000000" w:themeColor="text1"/>
          <w:sz w:val="22"/>
          <w:szCs w:val="22"/>
        </w:rPr>
        <w:t>, all of which</w:t>
      </w:r>
      <w:r w:rsidR="005F749E" w:rsidRPr="00CD7679">
        <w:rPr>
          <w:rFonts w:asciiTheme="majorHAnsi" w:hAnsiTheme="majorHAnsi" w:cstheme="majorHAnsi"/>
          <w:color w:val="000000" w:themeColor="text1"/>
          <w:sz w:val="22"/>
          <w:szCs w:val="22"/>
        </w:rPr>
        <w:t xml:space="preserve"> fit within the Western mold of museums.</w:t>
      </w:r>
      <w:r>
        <w:rPr>
          <w:rFonts w:asciiTheme="majorHAnsi" w:hAnsiTheme="majorHAnsi" w:cstheme="majorHAnsi"/>
          <w:color w:val="000000" w:themeColor="text1"/>
          <w:sz w:val="22"/>
          <w:szCs w:val="22"/>
        </w:rPr>
        <w:t xml:space="preserve"> The more I researched, the more I realized that </w:t>
      </w:r>
      <w:r w:rsidR="00DE4AA0">
        <w:rPr>
          <w:rFonts w:asciiTheme="majorHAnsi" w:hAnsiTheme="majorHAnsi" w:cstheme="majorHAnsi"/>
          <w:color w:val="000000" w:themeColor="text1"/>
          <w:sz w:val="22"/>
          <w:szCs w:val="22"/>
        </w:rPr>
        <w:t>conservation’s</w:t>
      </w:r>
      <w:r>
        <w:rPr>
          <w:rFonts w:asciiTheme="majorHAnsi" w:hAnsiTheme="majorHAnsi" w:cstheme="majorHAnsi"/>
          <w:color w:val="000000" w:themeColor="text1"/>
          <w:sz w:val="22"/>
          <w:szCs w:val="22"/>
        </w:rPr>
        <w:t xml:space="preserve"> inherent goal</w:t>
      </w:r>
      <w:r w:rsidR="00CE71A8">
        <w:rPr>
          <w:rFonts w:asciiTheme="majorHAnsi" w:hAnsiTheme="majorHAnsi" w:cstheme="majorHAnsi"/>
          <w:color w:val="000000" w:themeColor="text1"/>
          <w:sz w:val="22"/>
          <w:szCs w:val="22"/>
        </w:rPr>
        <w:t xml:space="preserve"> of</w:t>
      </w:r>
      <w:r>
        <w:rPr>
          <w:rFonts w:asciiTheme="majorHAnsi" w:hAnsiTheme="majorHAnsi" w:cstheme="majorHAnsi"/>
          <w:color w:val="000000" w:themeColor="text1"/>
          <w:sz w:val="22"/>
          <w:szCs w:val="22"/>
        </w:rPr>
        <w:t xml:space="preserve"> </w:t>
      </w:r>
      <w:r w:rsidR="00DE4AA0">
        <w:rPr>
          <w:rFonts w:asciiTheme="majorHAnsi" w:hAnsiTheme="majorHAnsi" w:cstheme="majorHAnsi"/>
          <w:color w:val="000000" w:themeColor="text1"/>
          <w:sz w:val="22"/>
          <w:szCs w:val="22"/>
        </w:rPr>
        <w:t xml:space="preserve">halting change to a physical object </w:t>
      </w:r>
      <w:r w:rsidR="00FF2E00">
        <w:rPr>
          <w:rFonts w:asciiTheme="majorHAnsi" w:hAnsiTheme="majorHAnsi" w:cstheme="majorHAnsi"/>
          <w:color w:val="000000" w:themeColor="text1"/>
          <w:sz w:val="22"/>
          <w:szCs w:val="22"/>
        </w:rPr>
        <w:t>may be un</w:t>
      </w:r>
      <w:r w:rsidR="00DE4AA0">
        <w:rPr>
          <w:rFonts w:asciiTheme="majorHAnsi" w:hAnsiTheme="majorHAnsi" w:cstheme="majorHAnsi"/>
          <w:color w:val="000000" w:themeColor="text1"/>
          <w:sz w:val="22"/>
          <w:szCs w:val="22"/>
        </w:rPr>
        <w:t>desir</w:t>
      </w:r>
      <w:r w:rsidR="00FF2E00">
        <w:rPr>
          <w:rFonts w:asciiTheme="majorHAnsi" w:hAnsiTheme="majorHAnsi" w:cstheme="majorHAnsi"/>
          <w:color w:val="000000" w:themeColor="text1"/>
          <w:sz w:val="22"/>
          <w:szCs w:val="22"/>
        </w:rPr>
        <w:t>able</w:t>
      </w:r>
      <w:r w:rsidR="00DE0B51">
        <w:rPr>
          <w:rFonts w:asciiTheme="majorHAnsi" w:hAnsiTheme="majorHAnsi" w:cstheme="majorHAnsi"/>
          <w:color w:val="000000" w:themeColor="text1"/>
          <w:sz w:val="22"/>
          <w:szCs w:val="22"/>
        </w:rPr>
        <w:t xml:space="preserve"> </w:t>
      </w:r>
      <w:r w:rsidR="00FF2E00">
        <w:rPr>
          <w:rFonts w:asciiTheme="majorHAnsi" w:hAnsiTheme="majorHAnsi" w:cstheme="majorHAnsi"/>
          <w:color w:val="000000" w:themeColor="text1"/>
          <w:sz w:val="22"/>
          <w:szCs w:val="22"/>
        </w:rPr>
        <w:t>to</w:t>
      </w:r>
      <w:r w:rsidR="00DE0B51">
        <w:rPr>
          <w:rFonts w:asciiTheme="majorHAnsi" w:hAnsiTheme="majorHAnsi" w:cstheme="majorHAnsi"/>
          <w:color w:val="000000" w:themeColor="text1"/>
          <w:sz w:val="22"/>
          <w:szCs w:val="22"/>
        </w:rPr>
        <w:t xml:space="preserve"> the original maker, or culturally </w:t>
      </w:r>
      <w:r w:rsidR="00FF2E00">
        <w:rPr>
          <w:rFonts w:asciiTheme="majorHAnsi" w:hAnsiTheme="majorHAnsi" w:cstheme="majorHAnsi"/>
          <w:color w:val="000000" w:themeColor="text1"/>
          <w:sz w:val="22"/>
          <w:szCs w:val="22"/>
        </w:rPr>
        <w:t>in</w:t>
      </w:r>
      <w:r w:rsidR="00DE0B51">
        <w:rPr>
          <w:rFonts w:asciiTheme="majorHAnsi" w:hAnsiTheme="majorHAnsi" w:cstheme="majorHAnsi"/>
          <w:color w:val="000000" w:themeColor="text1"/>
          <w:sz w:val="22"/>
          <w:szCs w:val="22"/>
        </w:rPr>
        <w:t>correct</w:t>
      </w:r>
      <w:r w:rsidR="00DE4AA0">
        <w:rPr>
          <w:rFonts w:asciiTheme="majorHAnsi" w:hAnsiTheme="majorHAnsi" w:cstheme="majorHAnsi"/>
          <w:color w:val="000000" w:themeColor="text1"/>
          <w:sz w:val="22"/>
          <w:szCs w:val="22"/>
        </w:rPr>
        <w:t xml:space="preserve">. By opening the conservation lab up to more voices, </w:t>
      </w:r>
      <w:r w:rsidR="000577A5">
        <w:rPr>
          <w:rFonts w:asciiTheme="majorHAnsi" w:hAnsiTheme="majorHAnsi" w:cstheme="majorHAnsi"/>
          <w:color w:val="000000" w:themeColor="text1"/>
          <w:sz w:val="22"/>
          <w:szCs w:val="22"/>
        </w:rPr>
        <w:t>we</w:t>
      </w:r>
      <w:r w:rsidR="00DE4AA0">
        <w:rPr>
          <w:rFonts w:asciiTheme="majorHAnsi" w:hAnsiTheme="majorHAnsi" w:cstheme="majorHAnsi"/>
          <w:color w:val="000000" w:themeColor="text1"/>
          <w:sz w:val="22"/>
          <w:szCs w:val="22"/>
        </w:rPr>
        <w:t xml:space="preserve"> are finding that one of the field’s fundamental </w:t>
      </w:r>
      <w:r w:rsidR="00CE71A8">
        <w:rPr>
          <w:rFonts w:asciiTheme="majorHAnsi" w:hAnsiTheme="majorHAnsi" w:cstheme="majorHAnsi"/>
          <w:color w:val="000000" w:themeColor="text1"/>
          <w:sz w:val="22"/>
          <w:szCs w:val="22"/>
        </w:rPr>
        <w:t xml:space="preserve">operating principles </w:t>
      </w:r>
      <w:r w:rsidR="00DE4AA0">
        <w:rPr>
          <w:rFonts w:asciiTheme="majorHAnsi" w:hAnsiTheme="majorHAnsi" w:cstheme="majorHAnsi"/>
          <w:color w:val="000000" w:themeColor="text1"/>
          <w:sz w:val="22"/>
          <w:szCs w:val="22"/>
        </w:rPr>
        <w:t>i</w:t>
      </w:r>
      <w:r w:rsidR="000577A5">
        <w:rPr>
          <w:rFonts w:asciiTheme="majorHAnsi" w:hAnsiTheme="majorHAnsi" w:cstheme="majorHAnsi"/>
          <w:color w:val="000000" w:themeColor="text1"/>
          <w:sz w:val="22"/>
          <w:szCs w:val="22"/>
        </w:rPr>
        <w:t>s</w:t>
      </w:r>
      <w:r w:rsidR="001700A1">
        <w:rPr>
          <w:rFonts w:asciiTheme="majorHAnsi" w:hAnsiTheme="majorHAnsi" w:cstheme="majorHAnsi"/>
          <w:color w:val="000000" w:themeColor="text1"/>
          <w:sz w:val="22"/>
          <w:szCs w:val="22"/>
        </w:rPr>
        <w:t>, at minimum, a</w:t>
      </w:r>
      <w:r w:rsidR="000577A5">
        <w:rPr>
          <w:rFonts w:asciiTheme="majorHAnsi" w:hAnsiTheme="majorHAnsi" w:cstheme="majorHAnsi"/>
          <w:color w:val="000000" w:themeColor="text1"/>
          <w:sz w:val="22"/>
          <w:szCs w:val="22"/>
        </w:rPr>
        <w:t xml:space="preserve"> self-imposed bias</w:t>
      </w:r>
      <w:r w:rsidR="00FB7FDF">
        <w:rPr>
          <w:rFonts w:asciiTheme="majorHAnsi" w:hAnsiTheme="majorHAnsi" w:cstheme="majorHAnsi"/>
          <w:color w:val="000000" w:themeColor="text1"/>
          <w:sz w:val="22"/>
          <w:szCs w:val="22"/>
        </w:rPr>
        <w:t>.</w:t>
      </w:r>
    </w:p>
    <w:p w14:paraId="3084D1B3" w14:textId="605A390F" w:rsidR="001731E2" w:rsidRDefault="001731E2" w:rsidP="00CD7679">
      <w:pPr>
        <w:rPr>
          <w:rFonts w:asciiTheme="majorHAnsi" w:hAnsiTheme="majorHAnsi" w:cstheme="majorHAnsi"/>
          <w:color w:val="000000" w:themeColor="text1"/>
          <w:sz w:val="22"/>
          <w:szCs w:val="22"/>
        </w:rPr>
      </w:pPr>
    </w:p>
    <w:p w14:paraId="29FC4C35" w14:textId="0E7AEB8E" w:rsidR="00417206" w:rsidRPr="00751E42" w:rsidRDefault="005F749E" w:rsidP="0026289C">
      <w:pPr>
        <w:rPr>
          <w:rFonts w:asciiTheme="majorHAnsi" w:hAnsiTheme="majorHAnsi" w:cstheme="majorHAnsi"/>
          <w:color w:val="000000" w:themeColor="text1"/>
          <w:sz w:val="22"/>
          <w:szCs w:val="22"/>
        </w:rPr>
      </w:pPr>
      <w:r w:rsidRPr="00F92FF8">
        <w:rPr>
          <w:rFonts w:asciiTheme="majorHAnsi" w:hAnsiTheme="majorHAnsi" w:cstheme="majorHAnsi"/>
          <w:color w:val="000000" w:themeColor="text1"/>
          <w:sz w:val="22"/>
          <w:szCs w:val="22"/>
        </w:rPr>
        <w:t xml:space="preserve">Modern/contemporary art and Indigenous and non-Western cultural heritage </w:t>
      </w:r>
      <w:r w:rsidR="00CC4C97" w:rsidRPr="00F92FF8">
        <w:rPr>
          <w:rFonts w:asciiTheme="majorHAnsi" w:hAnsiTheme="majorHAnsi" w:cstheme="majorHAnsi"/>
          <w:color w:val="000000" w:themeColor="text1"/>
          <w:sz w:val="22"/>
          <w:szCs w:val="22"/>
        </w:rPr>
        <w:t>often have fundamenta</w:t>
      </w:r>
      <w:r w:rsidR="00B07317" w:rsidRPr="00F92FF8">
        <w:rPr>
          <w:rFonts w:asciiTheme="majorHAnsi" w:hAnsiTheme="majorHAnsi" w:cstheme="majorHAnsi"/>
          <w:color w:val="000000" w:themeColor="text1"/>
          <w:sz w:val="22"/>
          <w:szCs w:val="22"/>
        </w:rPr>
        <w:t>l</w:t>
      </w:r>
      <w:r w:rsidR="00CC4C97" w:rsidRPr="00F92FF8">
        <w:rPr>
          <w:rFonts w:asciiTheme="majorHAnsi" w:hAnsiTheme="majorHAnsi" w:cstheme="majorHAnsi"/>
          <w:color w:val="000000" w:themeColor="text1"/>
          <w:sz w:val="22"/>
          <w:szCs w:val="22"/>
        </w:rPr>
        <w:t>l</w:t>
      </w:r>
      <w:r w:rsidR="00B07317" w:rsidRPr="00F92FF8">
        <w:rPr>
          <w:rFonts w:asciiTheme="majorHAnsi" w:hAnsiTheme="majorHAnsi" w:cstheme="majorHAnsi"/>
          <w:color w:val="000000" w:themeColor="text1"/>
          <w:sz w:val="22"/>
          <w:szCs w:val="22"/>
        </w:rPr>
        <w:t>y</w:t>
      </w:r>
      <w:r w:rsidR="00CC4C97" w:rsidRPr="00F92FF8">
        <w:rPr>
          <w:rFonts w:asciiTheme="majorHAnsi" w:hAnsiTheme="majorHAnsi" w:cstheme="majorHAnsi"/>
          <w:color w:val="000000" w:themeColor="text1"/>
          <w:sz w:val="22"/>
          <w:szCs w:val="22"/>
        </w:rPr>
        <w:t xml:space="preserve"> different </w:t>
      </w:r>
      <w:r w:rsidR="00B07317" w:rsidRPr="00F92FF8">
        <w:rPr>
          <w:rFonts w:asciiTheme="majorHAnsi" w:hAnsiTheme="majorHAnsi" w:cstheme="majorHAnsi"/>
          <w:color w:val="000000" w:themeColor="text1"/>
          <w:sz w:val="22"/>
          <w:szCs w:val="22"/>
        </w:rPr>
        <w:t xml:space="preserve">ideas around </w:t>
      </w:r>
      <w:r w:rsidR="00CC4C97" w:rsidRPr="00F92FF8">
        <w:rPr>
          <w:rFonts w:asciiTheme="majorHAnsi" w:hAnsiTheme="majorHAnsi" w:cstheme="majorHAnsi"/>
          <w:color w:val="000000" w:themeColor="text1"/>
          <w:sz w:val="22"/>
          <w:szCs w:val="22"/>
        </w:rPr>
        <w:t>preservation</w:t>
      </w:r>
      <w:r w:rsidR="00B07317" w:rsidRPr="00F92FF8">
        <w:rPr>
          <w:rFonts w:asciiTheme="majorHAnsi" w:hAnsiTheme="majorHAnsi" w:cstheme="majorHAnsi"/>
          <w:color w:val="000000" w:themeColor="text1"/>
          <w:sz w:val="22"/>
          <w:szCs w:val="22"/>
        </w:rPr>
        <w:t xml:space="preserve"> that relate to the</w:t>
      </w:r>
      <w:r w:rsidR="00CC4C97" w:rsidRPr="00F92FF8">
        <w:rPr>
          <w:rFonts w:asciiTheme="majorHAnsi" w:hAnsiTheme="majorHAnsi" w:cstheme="majorHAnsi"/>
          <w:color w:val="000000" w:themeColor="text1"/>
          <w:sz w:val="22"/>
          <w:szCs w:val="22"/>
        </w:rPr>
        <w:t xml:space="preserve"> intangible nature of the piece</w:t>
      </w:r>
      <w:r w:rsidR="003B490D" w:rsidRPr="00F92FF8">
        <w:rPr>
          <w:rFonts w:asciiTheme="majorHAnsi" w:hAnsiTheme="majorHAnsi" w:cstheme="majorHAnsi"/>
          <w:color w:val="000000" w:themeColor="text1"/>
          <w:sz w:val="22"/>
          <w:szCs w:val="22"/>
        </w:rPr>
        <w:t>. This</w:t>
      </w:r>
      <w:r w:rsidR="00B07317" w:rsidRPr="00F92FF8">
        <w:rPr>
          <w:rFonts w:asciiTheme="majorHAnsi" w:hAnsiTheme="majorHAnsi" w:cstheme="majorHAnsi"/>
          <w:color w:val="000000" w:themeColor="text1"/>
          <w:sz w:val="22"/>
          <w:szCs w:val="22"/>
        </w:rPr>
        <w:t xml:space="preserve"> intangible meaning complicates conservation, which has been focused on the materiality of the object.</w:t>
      </w:r>
      <w:r w:rsidR="003B490D" w:rsidRPr="00F92FF8">
        <w:rPr>
          <w:rFonts w:asciiTheme="majorHAnsi" w:hAnsiTheme="majorHAnsi" w:cstheme="majorHAnsi"/>
          <w:color w:val="000000" w:themeColor="text1"/>
          <w:sz w:val="22"/>
          <w:szCs w:val="22"/>
        </w:rPr>
        <w:t xml:space="preserve"> </w:t>
      </w:r>
      <w:r w:rsidR="001700A1">
        <w:rPr>
          <w:rFonts w:asciiTheme="majorHAnsi" w:hAnsiTheme="majorHAnsi" w:cstheme="majorHAnsi"/>
          <w:color w:val="000000" w:themeColor="text1"/>
          <w:sz w:val="22"/>
          <w:szCs w:val="22"/>
        </w:rPr>
        <w:t>For example, a</w:t>
      </w:r>
      <w:r w:rsidRPr="00F92FF8">
        <w:rPr>
          <w:rFonts w:asciiTheme="majorHAnsi" w:hAnsiTheme="majorHAnsi" w:cstheme="majorHAnsi"/>
          <w:color w:val="000000" w:themeColor="text1"/>
          <w:sz w:val="22"/>
          <w:szCs w:val="22"/>
        </w:rPr>
        <w:t xml:space="preserve">rtists </w:t>
      </w:r>
      <w:r w:rsidRPr="00CD7679">
        <w:rPr>
          <w:rFonts w:asciiTheme="majorHAnsi" w:hAnsiTheme="majorHAnsi" w:cstheme="majorHAnsi"/>
          <w:color w:val="000000" w:themeColor="text1"/>
          <w:sz w:val="22"/>
          <w:szCs w:val="22"/>
        </w:rPr>
        <w:t>create intentionally ephemeral artwork,</w:t>
      </w:r>
      <w:r w:rsidR="001700A1">
        <w:rPr>
          <w:rFonts w:asciiTheme="majorHAnsi" w:hAnsiTheme="majorHAnsi" w:cstheme="majorHAnsi"/>
          <w:color w:val="000000" w:themeColor="text1"/>
          <w:sz w:val="22"/>
          <w:szCs w:val="22"/>
        </w:rPr>
        <w:t xml:space="preserve"> an Indigenous</w:t>
      </w:r>
      <w:r w:rsidRPr="00CD7679">
        <w:rPr>
          <w:rFonts w:asciiTheme="majorHAnsi" w:hAnsiTheme="majorHAnsi" w:cstheme="majorHAnsi"/>
          <w:color w:val="000000" w:themeColor="text1"/>
          <w:sz w:val="22"/>
          <w:szCs w:val="22"/>
        </w:rPr>
        <w:t xml:space="preserve"> </w:t>
      </w:r>
      <w:r w:rsidR="001700A1">
        <w:rPr>
          <w:rFonts w:asciiTheme="majorHAnsi" w:hAnsiTheme="majorHAnsi" w:cstheme="majorHAnsi"/>
          <w:color w:val="000000" w:themeColor="text1"/>
          <w:sz w:val="22"/>
          <w:szCs w:val="22"/>
        </w:rPr>
        <w:t>community’s traditions</w:t>
      </w:r>
      <w:r w:rsidRPr="00CD7679">
        <w:rPr>
          <w:rFonts w:asciiTheme="majorHAnsi" w:hAnsiTheme="majorHAnsi" w:cstheme="majorHAnsi"/>
          <w:color w:val="000000" w:themeColor="text1"/>
          <w:sz w:val="22"/>
          <w:szCs w:val="22"/>
        </w:rPr>
        <w:t xml:space="preserve"> may require that an object</w:t>
      </w:r>
      <w:r w:rsidR="001700A1">
        <w:rPr>
          <w:rFonts w:asciiTheme="majorHAnsi" w:hAnsiTheme="majorHAnsi" w:cstheme="majorHAnsi"/>
          <w:color w:val="000000" w:themeColor="text1"/>
          <w:sz w:val="22"/>
          <w:szCs w:val="22"/>
        </w:rPr>
        <w:t xml:space="preserve"> is allowed to</w:t>
      </w:r>
      <w:r w:rsidRPr="00CD7679">
        <w:rPr>
          <w:rFonts w:asciiTheme="majorHAnsi" w:hAnsiTheme="majorHAnsi" w:cstheme="majorHAnsi"/>
          <w:color w:val="000000" w:themeColor="text1"/>
          <w:sz w:val="22"/>
          <w:szCs w:val="22"/>
        </w:rPr>
        <w:t xml:space="preserve"> degrad</w:t>
      </w:r>
      <w:r w:rsidR="001700A1">
        <w:rPr>
          <w:rFonts w:asciiTheme="majorHAnsi" w:hAnsiTheme="majorHAnsi" w:cstheme="majorHAnsi"/>
          <w:color w:val="000000" w:themeColor="text1"/>
          <w:sz w:val="22"/>
          <w:szCs w:val="22"/>
        </w:rPr>
        <w:t>e</w:t>
      </w:r>
      <w:r w:rsidRPr="00CD7679">
        <w:rPr>
          <w:rFonts w:asciiTheme="majorHAnsi" w:hAnsiTheme="majorHAnsi" w:cstheme="majorHAnsi"/>
          <w:color w:val="000000" w:themeColor="text1"/>
          <w:sz w:val="22"/>
          <w:szCs w:val="22"/>
        </w:rPr>
        <w:t xml:space="preserve">, and </w:t>
      </w:r>
      <w:r w:rsidR="00CC4C97">
        <w:rPr>
          <w:rFonts w:asciiTheme="majorHAnsi" w:hAnsiTheme="majorHAnsi" w:cstheme="majorHAnsi"/>
          <w:color w:val="000000" w:themeColor="text1"/>
          <w:sz w:val="22"/>
          <w:szCs w:val="22"/>
        </w:rPr>
        <w:t>installations fundamentally change with each exhibition</w:t>
      </w:r>
      <w:r w:rsidRPr="00CD7679">
        <w:rPr>
          <w:rFonts w:asciiTheme="majorHAnsi" w:hAnsiTheme="majorHAnsi" w:cstheme="majorHAnsi"/>
          <w:color w:val="000000" w:themeColor="text1"/>
          <w:sz w:val="22"/>
          <w:szCs w:val="22"/>
        </w:rPr>
        <w:t xml:space="preserve">. </w:t>
      </w:r>
      <w:r w:rsidR="00F86746" w:rsidRPr="00D04F47">
        <w:rPr>
          <w:rFonts w:asciiTheme="majorHAnsi" w:hAnsiTheme="majorHAnsi" w:cstheme="majorHAnsi"/>
          <w:color w:val="000000" w:themeColor="text1"/>
          <w:sz w:val="22"/>
          <w:szCs w:val="22"/>
        </w:rPr>
        <w:t>These objects often bring an inherent tension between the physical, material importance of the object and the intangible importance, whether cultural or conceptual.</w:t>
      </w:r>
      <w:r w:rsidR="00F86746">
        <w:rPr>
          <w:rFonts w:asciiTheme="majorHAnsi" w:hAnsiTheme="majorHAnsi" w:cstheme="majorHAnsi"/>
          <w:color w:val="000000" w:themeColor="text1"/>
          <w:sz w:val="22"/>
          <w:szCs w:val="22"/>
        </w:rPr>
        <w:t xml:space="preserve"> </w:t>
      </w:r>
      <w:r w:rsidRPr="00CD7679">
        <w:rPr>
          <w:rFonts w:asciiTheme="majorHAnsi" w:hAnsiTheme="majorHAnsi" w:cstheme="majorHAnsi"/>
          <w:color w:val="000000" w:themeColor="text1"/>
          <w:sz w:val="22"/>
          <w:szCs w:val="22"/>
        </w:rPr>
        <w:t>In more and more cases, preserving the intangible</w:t>
      </w:r>
      <w:r w:rsidR="001700A1">
        <w:rPr>
          <w:rFonts w:asciiTheme="majorHAnsi" w:hAnsiTheme="majorHAnsi" w:cstheme="majorHAnsi"/>
          <w:color w:val="000000" w:themeColor="text1"/>
          <w:sz w:val="22"/>
          <w:szCs w:val="22"/>
        </w:rPr>
        <w:t xml:space="preserve"> </w:t>
      </w:r>
      <w:r w:rsidRPr="00CD7679">
        <w:rPr>
          <w:rFonts w:asciiTheme="majorHAnsi" w:hAnsiTheme="majorHAnsi" w:cstheme="majorHAnsi"/>
          <w:color w:val="000000" w:themeColor="text1"/>
          <w:sz w:val="22"/>
          <w:szCs w:val="22"/>
        </w:rPr>
        <w:t>significance of the piece goes against the preservation of the original material</w:t>
      </w:r>
      <w:r w:rsidRPr="00D04F47">
        <w:rPr>
          <w:rFonts w:asciiTheme="majorHAnsi" w:hAnsiTheme="majorHAnsi" w:cstheme="majorHAnsi"/>
          <w:color w:val="000000" w:themeColor="text1"/>
          <w:sz w:val="22"/>
          <w:szCs w:val="22"/>
        </w:rPr>
        <w:t xml:space="preserve">. </w:t>
      </w:r>
      <w:r w:rsidR="00CD7679" w:rsidRPr="00D04F47">
        <w:rPr>
          <w:rFonts w:asciiTheme="majorHAnsi" w:hAnsiTheme="majorHAnsi" w:cstheme="majorHAnsi"/>
          <w:color w:val="000000" w:themeColor="text1"/>
          <w:sz w:val="22"/>
          <w:szCs w:val="22"/>
        </w:rPr>
        <w:t xml:space="preserve">To </w:t>
      </w:r>
      <w:r w:rsidR="00CD7679">
        <w:rPr>
          <w:rFonts w:asciiTheme="majorHAnsi" w:hAnsiTheme="majorHAnsi" w:cstheme="majorHAnsi"/>
          <w:sz w:val="22"/>
          <w:szCs w:val="22"/>
        </w:rPr>
        <w:t xml:space="preserve">me, this conflict </w:t>
      </w:r>
      <w:r w:rsidR="00911FEA">
        <w:rPr>
          <w:rFonts w:asciiTheme="majorHAnsi" w:hAnsiTheme="majorHAnsi" w:cstheme="majorHAnsi"/>
          <w:sz w:val="22"/>
          <w:szCs w:val="22"/>
        </w:rPr>
        <w:t xml:space="preserve">is </w:t>
      </w:r>
      <w:r w:rsidR="00CD7679">
        <w:rPr>
          <w:rFonts w:asciiTheme="majorHAnsi" w:hAnsiTheme="majorHAnsi" w:cstheme="majorHAnsi"/>
          <w:sz w:val="22"/>
          <w:szCs w:val="22"/>
        </w:rPr>
        <w:t>at the heart of other ethical questions that arise in these subspecialties.</w:t>
      </w:r>
      <w:r w:rsidR="00CD7679" w:rsidRPr="00CD7679">
        <w:rPr>
          <w:rFonts w:asciiTheme="majorHAnsi" w:hAnsiTheme="majorHAnsi" w:cstheme="majorHAnsi"/>
          <w:color w:val="4472C4" w:themeColor="accent1"/>
          <w:sz w:val="22"/>
          <w:szCs w:val="22"/>
        </w:rPr>
        <w:t xml:space="preserve"> </w:t>
      </w:r>
      <w:r w:rsidR="001731E2">
        <w:rPr>
          <w:rFonts w:asciiTheme="majorHAnsi" w:hAnsiTheme="majorHAnsi" w:cstheme="majorHAnsi"/>
          <w:sz w:val="22"/>
          <w:szCs w:val="22"/>
        </w:rPr>
        <w:t>What is the ethical response when th</w:t>
      </w:r>
      <w:r w:rsidR="001731E2" w:rsidRPr="00493D9B">
        <w:rPr>
          <w:rFonts w:asciiTheme="majorHAnsi" w:hAnsiTheme="majorHAnsi" w:cstheme="majorHAnsi"/>
          <w:sz w:val="22"/>
          <w:szCs w:val="22"/>
        </w:rPr>
        <w:t xml:space="preserve">e artist’s wishes, source community priorities, or stakeholders’ goals conflict with traditional conservation </w:t>
      </w:r>
      <w:r w:rsidR="001731E2" w:rsidRPr="0095027E">
        <w:rPr>
          <w:rFonts w:asciiTheme="majorHAnsi" w:hAnsiTheme="majorHAnsi" w:cstheme="majorHAnsi"/>
          <w:color w:val="000000" w:themeColor="text1"/>
          <w:sz w:val="22"/>
          <w:szCs w:val="22"/>
        </w:rPr>
        <w:t xml:space="preserve">ethics? </w:t>
      </w:r>
      <w:r w:rsidR="0095027E">
        <w:rPr>
          <w:rFonts w:asciiTheme="majorHAnsi" w:hAnsiTheme="majorHAnsi" w:cstheme="majorHAnsi"/>
          <w:color w:val="000000" w:themeColor="text1"/>
          <w:sz w:val="22"/>
          <w:szCs w:val="22"/>
        </w:rPr>
        <w:t>Does the</w:t>
      </w:r>
      <w:r w:rsidR="00CD7679" w:rsidRPr="0095027E">
        <w:rPr>
          <w:rFonts w:asciiTheme="majorHAnsi" w:hAnsiTheme="majorHAnsi" w:cstheme="majorHAnsi"/>
          <w:color w:val="000000" w:themeColor="text1"/>
          <w:sz w:val="22"/>
          <w:szCs w:val="22"/>
        </w:rPr>
        <w:t xml:space="preserve"> value </w:t>
      </w:r>
      <w:r w:rsidR="0095027E">
        <w:rPr>
          <w:rFonts w:asciiTheme="majorHAnsi" w:hAnsiTheme="majorHAnsi" w:cstheme="majorHAnsi"/>
          <w:color w:val="000000" w:themeColor="text1"/>
          <w:sz w:val="22"/>
          <w:szCs w:val="22"/>
        </w:rPr>
        <w:t>lie in</w:t>
      </w:r>
      <w:r w:rsidR="00CD7679" w:rsidRPr="0095027E">
        <w:rPr>
          <w:rFonts w:asciiTheme="majorHAnsi" w:hAnsiTheme="majorHAnsi" w:cstheme="majorHAnsi"/>
          <w:color w:val="000000" w:themeColor="text1"/>
          <w:sz w:val="22"/>
          <w:szCs w:val="22"/>
        </w:rPr>
        <w:t xml:space="preserve"> the </w:t>
      </w:r>
      <w:r w:rsidR="001731E2" w:rsidRPr="0095027E">
        <w:rPr>
          <w:rFonts w:asciiTheme="majorHAnsi" w:hAnsiTheme="majorHAnsi" w:cstheme="majorHAnsi"/>
          <w:color w:val="000000" w:themeColor="text1"/>
          <w:sz w:val="22"/>
          <w:szCs w:val="22"/>
        </w:rPr>
        <w:t>tangible or the intangible</w:t>
      </w:r>
      <w:r w:rsidR="00CD7679" w:rsidRPr="0095027E">
        <w:rPr>
          <w:rFonts w:asciiTheme="majorHAnsi" w:hAnsiTheme="majorHAnsi" w:cstheme="majorHAnsi"/>
          <w:color w:val="000000" w:themeColor="text1"/>
          <w:sz w:val="22"/>
          <w:szCs w:val="22"/>
        </w:rPr>
        <w:t>, and why? Perhaps most importantly, who assigns that value?</w:t>
      </w:r>
    </w:p>
    <w:p w14:paraId="7A45E19D" w14:textId="77777777" w:rsidR="005A2E20" w:rsidRDefault="005A2E20" w:rsidP="005A2E20">
      <w:pPr>
        <w:rPr>
          <w:rFonts w:asciiTheme="majorHAnsi" w:hAnsiTheme="majorHAnsi" w:cstheme="majorHAnsi"/>
          <w:sz w:val="22"/>
          <w:szCs w:val="22"/>
        </w:rPr>
      </w:pPr>
    </w:p>
    <w:p w14:paraId="209000A1" w14:textId="6C0C6BBB" w:rsidR="005A2E20" w:rsidRDefault="005A2E20" w:rsidP="0026289C">
      <w:pPr>
        <w:rPr>
          <w:rFonts w:asciiTheme="majorHAnsi" w:hAnsiTheme="majorHAnsi" w:cstheme="majorHAnsi"/>
          <w:sz w:val="22"/>
          <w:szCs w:val="22"/>
        </w:rPr>
      </w:pPr>
    </w:p>
    <w:p w14:paraId="446CACF4" w14:textId="459C2921" w:rsidR="001D73CB" w:rsidRPr="00142B78" w:rsidRDefault="001D73CB" w:rsidP="001D73CB">
      <w:pPr>
        <w:pBdr>
          <w:bottom w:val="single" w:sz="6" w:space="1" w:color="auto"/>
        </w:pBdr>
        <w:contextualSpacing/>
        <w:rPr>
          <w:rFonts w:asciiTheme="majorHAnsi" w:hAnsiTheme="majorHAnsi" w:cstheme="majorHAnsi"/>
          <w:b/>
        </w:rPr>
      </w:pPr>
      <w:r>
        <w:rPr>
          <w:rFonts w:asciiTheme="majorHAnsi" w:hAnsiTheme="majorHAnsi" w:cstheme="majorHAnsi"/>
          <w:b/>
        </w:rPr>
        <w:t>INTERVIEWS</w:t>
      </w:r>
    </w:p>
    <w:p w14:paraId="466DBE42" w14:textId="0CFB5DEF" w:rsidR="00BB5BC5" w:rsidRDefault="00BB5BC5" w:rsidP="0026289C">
      <w:pPr>
        <w:rPr>
          <w:rFonts w:asciiTheme="majorHAnsi" w:hAnsiTheme="majorHAnsi" w:cstheme="majorHAnsi"/>
          <w:b/>
          <w:bCs/>
          <w:sz w:val="22"/>
          <w:szCs w:val="22"/>
        </w:rPr>
      </w:pPr>
    </w:p>
    <w:p w14:paraId="224F62E2" w14:textId="63AF0B85" w:rsidR="008D3353" w:rsidRPr="008D3353" w:rsidRDefault="00025E52" w:rsidP="0026289C">
      <w:pPr>
        <w:rPr>
          <w:rFonts w:asciiTheme="majorHAnsi" w:hAnsiTheme="majorHAnsi" w:cstheme="majorHAnsi"/>
          <w:b/>
          <w:bCs/>
          <w:sz w:val="22"/>
          <w:szCs w:val="22"/>
        </w:rPr>
      </w:pPr>
      <w:r>
        <w:rPr>
          <w:rFonts w:asciiTheme="majorHAnsi" w:hAnsiTheme="majorHAnsi" w:cstheme="majorHAnsi"/>
          <w:b/>
          <w:bCs/>
          <w:sz w:val="22"/>
          <w:szCs w:val="22"/>
        </w:rPr>
        <w:t>INTERVIEW PROCESS</w:t>
      </w:r>
    </w:p>
    <w:p w14:paraId="364DDC1A" w14:textId="77777777" w:rsidR="008D3353" w:rsidRPr="008D3353" w:rsidRDefault="008D3353" w:rsidP="0026289C">
      <w:pPr>
        <w:rPr>
          <w:rFonts w:asciiTheme="majorHAnsi" w:hAnsiTheme="majorHAnsi" w:cstheme="majorHAnsi"/>
          <w:sz w:val="22"/>
          <w:szCs w:val="22"/>
        </w:rPr>
      </w:pPr>
    </w:p>
    <w:p w14:paraId="42A7438C" w14:textId="2F41DCC6" w:rsidR="00E80662" w:rsidRDefault="00CF76E9" w:rsidP="00311433">
      <w:pPr>
        <w:rPr>
          <w:rFonts w:asciiTheme="majorHAnsi" w:hAnsiTheme="majorHAnsi" w:cstheme="majorHAnsi"/>
          <w:sz w:val="22"/>
          <w:szCs w:val="22"/>
        </w:rPr>
      </w:pPr>
      <w:r>
        <w:rPr>
          <w:rFonts w:asciiTheme="majorHAnsi" w:hAnsiTheme="majorHAnsi" w:cstheme="majorHAnsi"/>
          <w:sz w:val="22"/>
          <w:szCs w:val="22"/>
        </w:rPr>
        <w:t xml:space="preserve">I interviewed </w:t>
      </w:r>
      <w:r w:rsidR="00375D64" w:rsidRPr="00905E2A">
        <w:rPr>
          <w:rFonts w:asciiTheme="majorHAnsi" w:hAnsiTheme="majorHAnsi" w:cstheme="majorHAnsi"/>
          <w:color w:val="000000" w:themeColor="text1"/>
          <w:sz w:val="22"/>
          <w:szCs w:val="22"/>
        </w:rPr>
        <w:t>four</w:t>
      </w:r>
      <w:r w:rsidRPr="00905E2A">
        <w:rPr>
          <w:rFonts w:asciiTheme="majorHAnsi" w:hAnsiTheme="majorHAnsi" w:cstheme="majorHAnsi"/>
          <w:color w:val="000000" w:themeColor="text1"/>
          <w:sz w:val="22"/>
          <w:szCs w:val="22"/>
        </w:rPr>
        <w:t xml:space="preserve"> </w:t>
      </w:r>
      <w:r w:rsidR="00A9413C" w:rsidRPr="00905E2A">
        <w:rPr>
          <w:rFonts w:asciiTheme="majorHAnsi" w:hAnsiTheme="majorHAnsi" w:cstheme="majorHAnsi"/>
          <w:color w:val="000000" w:themeColor="text1"/>
          <w:sz w:val="22"/>
          <w:szCs w:val="22"/>
        </w:rPr>
        <w:t xml:space="preserve">objects </w:t>
      </w:r>
      <w:r w:rsidRPr="00905E2A">
        <w:rPr>
          <w:rFonts w:asciiTheme="majorHAnsi" w:hAnsiTheme="majorHAnsi" w:cstheme="majorHAnsi"/>
          <w:color w:val="000000" w:themeColor="text1"/>
          <w:sz w:val="22"/>
          <w:szCs w:val="22"/>
        </w:rPr>
        <w:t xml:space="preserve">conservators </w:t>
      </w:r>
      <w:r>
        <w:rPr>
          <w:rFonts w:asciiTheme="majorHAnsi" w:hAnsiTheme="majorHAnsi" w:cstheme="majorHAnsi"/>
          <w:sz w:val="22"/>
          <w:szCs w:val="22"/>
        </w:rPr>
        <w:t>who have worked in one or both of these subspecialties and published on these topics</w:t>
      </w:r>
      <w:r w:rsidR="00817805">
        <w:rPr>
          <w:rStyle w:val="FootnoteReference"/>
          <w:rFonts w:asciiTheme="majorHAnsi" w:hAnsiTheme="majorHAnsi" w:cstheme="majorHAnsi"/>
          <w:sz w:val="22"/>
          <w:szCs w:val="22"/>
        </w:rPr>
        <w:t>.</w:t>
      </w:r>
      <w:r w:rsidR="00817805">
        <w:rPr>
          <w:rFonts w:asciiTheme="majorHAnsi" w:hAnsiTheme="majorHAnsi" w:cstheme="majorHAnsi"/>
          <w:sz w:val="22"/>
          <w:szCs w:val="22"/>
        </w:rPr>
        <w:t>.</w:t>
      </w:r>
      <w:r>
        <w:rPr>
          <w:rFonts w:asciiTheme="majorHAnsi" w:hAnsiTheme="majorHAnsi" w:cstheme="majorHAnsi"/>
          <w:sz w:val="22"/>
          <w:szCs w:val="22"/>
        </w:rPr>
        <w:t xml:space="preserve"> </w:t>
      </w:r>
      <w:r w:rsidR="00870502">
        <w:rPr>
          <w:rFonts w:asciiTheme="majorHAnsi" w:hAnsiTheme="majorHAnsi" w:cstheme="majorHAnsi"/>
          <w:sz w:val="22"/>
          <w:szCs w:val="22"/>
        </w:rPr>
        <w:t xml:space="preserve">I hoped that my interviews would help me answer </w:t>
      </w:r>
      <w:r w:rsidR="00E8069C">
        <w:rPr>
          <w:rFonts w:asciiTheme="majorHAnsi" w:hAnsiTheme="majorHAnsi" w:cstheme="majorHAnsi"/>
          <w:sz w:val="22"/>
          <w:szCs w:val="22"/>
        </w:rPr>
        <w:t>my</w:t>
      </w:r>
      <w:r w:rsidR="00870502">
        <w:rPr>
          <w:rFonts w:asciiTheme="majorHAnsi" w:hAnsiTheme="majorHAnsi" w:cstheme="majorHAnsi"/>
          <w:sz w:val="22"/>
          <w:szCs w:val="22"/>
        </w:rPr>
        <w:t xml:space="preserve"> initial question; should we preserve the material or the conceptual</w:t>
      </w:r>
      <w:r w:rsidR="00834B8E">
        <w:rPr>
          <w:rFonts w:asciiTheme="majorHAnsi" w:hAnsiTheme="majorHAnsi" w:cstheme="majorHAnsi"/>
          <w:sz w:val="22"/>
          <w:szCs w:val="22"/>
        </w:rPr>
        <w:t xml:space="preserve"> significance of an object</w:t>
      </w:r>
      <w:r w:rsidR="00E8069C">
        <w:rPr>
          <w:rFonts w:asciiTheme="majorHAnsi" w:hAnsiTheme="majorHAnsi" w:cstheme="majorHAnsi"/>
          <w:sz w:val="22"/>
          <w:szCs w:val="22"/>
        </w:rPr>
        <w:t>, and w</w:t>
      </w:r>
      <w:r w:rsidR="00136992">
        <w:rPr>
          <w:rFonts w:asciiTheme="majorHAnsi" w:hAnsiTheme="majorHAnsi" w:cstheme="majorHAnsi"/>
          <w:sz w:val="22"/>
          <w:szCs w:val="22"/>
        </w:rPr>
        <w:t>hat is the conservator’s role in this decision making</w:t>
      </w:r>
      <w:r w:rsidR="00870502">
        <w:rPr>
          <w:rFonts w:asciiTheme="majorHAnsi" w:hAnsiTheme="majorHAnsi" w:cstheme="majorHAnsi"/>
          <w:sz w:val="22"/>
          <w:szCs w:val="22"/>
        </w:rPr>
        <w:t>? As it is a such a</w:t>
      </w:r>
      <w:r w:rsidR="00FF2E00">
        <w:rPr>
          <w:rFonts w:asciiTheme="majorHAnsi" w:hAnsiTheme="majorHAnsi" w:cstheme="majorHAnsi"/>
          <w:sz w:val="22"/>
          <w:szCs w:val="22"/>
        </w:rPr>
        <w:t>n</w:t>
      </w:r>
      <w:r w:rsidR="00870502">
        <w:rPr>
          <w:rFonts w:asciiTheme="majorHAnsi" w:hAnsiTheme="majorHAnsi" w:cstheme="majorHAnsi"/>
          <w:sz w:val="22"/>
          <w:szCs w:val="22"/>
        </w:rPr>
        <w:t xml:space="preserve"> </w:t>
      </w:r>
      <w:r w:rsidR="00834B8E">
        <w:rPr>
          <w:rFonts w:asciiTheme="majorHAnsi" w:hAnsiTheme="majorHAnsi" w:cstheme="majorHAnsi"/>
          <w:sz w:val="22"/>
          <w:szCs w:val="22"/>
        </w:rPr>
        <w:t>undefined idea</w:t>
      </w:r>
      <w:r w:rsidR="00870502">
        <w:rPr>
          <w:rFonts w:asciiTheme="majorHAnsi" w:hAnsiTheme="majorHAnsi" w:cstheme="majorHAnsi"/>
          <w:sz w:val="22"/>
          <w:szCs w:val="22"/>
        </w:rPr>
        <w:t xml:space="preserve">, I was concerned that asking </w:t>
      </w:r>
      <w:r w:rsidR="00834B8E">
        <w:rPr>
          <w:rFonts w:asciiTheme="majorHAnsi" w:hAnsiTheme="majorHAnsi" w:cstheme="majorHAnsi"/>
          <w:sz w:val="22"/>
          <w:szCs w:val="22"/>
        </w:rPr>
        <w:t>this question</w:t>
      </w:r>
      <w:r w:rsidR="00870502">
        <w:rPr>
          <w:rFonts w:asciiTheme="majorHAnsi" w:hAnsiTheme="majorHAnsi" w:cstheme="majorHAnsi"/>
          <w:sz w:val="22"/>
          <w:szCs w:val="22"/>
        </w:rPr>
        <w:t xml:space="preserve"> directly would yield equally </w:t>
      </w:r>
      <w:r w:rsidR="00834B8E">
        <w:rPr>
          <w:rFonts w:asciiTheme="majorHAnsi" w:hAnsiTheme="majorHAnsi" w:cstheme="majorHAnsi"/>
          <w:sz w:val="22"/>
          <w:szCs w:val="22"/>
        </w:rPr>
        <w:t>undefined</w:t>
      </w:r>
      <w:r w:rsidR="00870502">
        <w:rPr>
          <w:rFonts w:asciiTheme="majorHAnsi" w:hAnsiTheme="majorHAnsi" w:cstheme="majorHAnsi"/>
          <w:sz w:val="22"/>
          <w:szCs w:val="22"/>
        </w:rPr>
        <w:t xml:space="preserve"> answers. I decided to ask questions that encompassed related concepts, hoping that specific discussion would avoid</w:t>
      </w:r>
      <w:r w:rsidR="00834B8E">
        <w:rPr>
          <w:rFonts w:asciiTheme="majorHAnsi" w:hAnsiTheme="majorHAnsi" w:cstheme="majorHAnsi"/>
          <w:sz w:val="22"/>
          <w:szCs w:val="22"/>
        </w:rPr>
        <w:t xml:space="preserve"> canned</w:t>
      </w:r>
      <w:r w:rsidR="00870502">
        <w:rPr>
          <w:rFonts w:asciiTheme="majorHAnsi" w:hAnsiTheme="majorHAnsi" w:cstheme="majorHAnsi"/>
          <w:sz w:val="22"/>
          <w:szCs w:val="22"/>
        </w:rPr>
        <w:t xml:space="preserve"> “it depends” responses and focus</w:t>
      </w:r>
      <w:r w:rsidR="00834B8E">
        <w:rPr>
          <w:rFonts w:asciiTheme="majorHAnsi" w:hAnsiTheme="majorHAnsi" w:cstheme="majorHAnsi"/>
          <w:sz w:val="22"/>
          <w:szCs w:val="22"/>
        </w:rPr>
        <w:t xml:space="preserve"> instead</w:t>
      </w:r>
      <w:r w:rsidR="00870502">
        <w:rPr>
          <w:rFonts w:asciiTheme="majorHAnsi" w:hAnsiTheme="majorHAnsi" w:cstheme="majorHAnsi"/>
          <w:sz w:val="22"/>
          <w:szCs w:val="22"/>
        </w:rPr>
        <w:t xml:space="preserve"> on </w:t>
      </w:r>
      <w:r w:rsidR="00870502">
        <w:rPr>
          <w:rFonts w:asciiTheme="majorHAnsi" w:hAnsiTheme="majorHAnsi" w:cstheme="majorHAnsi"/>
          <w:i/>
          <w:iCs/>
          <w:sz w:val="22"/>
          <w:szCs w:val="22"/>
        </w:rPr>
        <w:t>what</w:t>
      </w:r>
      <w:r w:rsidR="00870502">
        <w:rPr>
          <w:rFonts w:asciiTheme="majorHAnsi" w:hAnsiTheme="majorHAnsi" w:cstheme="majorHAnsi"/>
          <w:sz w:val="22"/>
          <w:szCs w:val="22"/>
        </w:rPr>
        <w:t xml:space="preserve"> it depends on. </w:t>
      </w:r>
    </w:p>
    <w:p w14:paraId="49D57DAF" w14:textId="77777777" w:rsidR="00E80662" w:rsidRDefault="00E80662" w:rsidP="00311433">
      <w:pPr>
        <w:rPr>
          <w:rFonts w:asciiTheme="majorHAnsi" w:hAnsiTheme="majorHAnsi" w:cstheme="majorHAnsi"/>
          <w:sz w:val="22"/>
          <w:szCs w:val="22"/>
        </w:rPr>
      </w:pPr>
    </w:p>
    <w:p w14:paraId="1E13BE7D" w14:textId="23F00D1B" w:rsidR="00311433" w:rsidRPr="00817805" w:rsidRDefault="007249C3" w:rsidP="00311433">
      <w:pPr>
        <w:rPr>
          <w:rFonts w:asciiTheme="majorHAnsi" w:hAnsiTheme="majorHAnsi" w:cstheme="majorHAnsi"/>
          <w:sz w:val="22"/>
          <w:szCs w:val="22"/>
        </w:rPr>
      </w:pPr>
      <w:r w:rsidRPr="00817805">
        <w:rPr>
          <w:rFonts w:asciiTheme="majorHAnsi" w:hAnsiTheme="majorHAnsi" w:cstheme="majorHAnsi"/>
          <w:sz w:val="22"/>
          <w:szCs w:val="22"/>
        </w:rPr>
        <w:t>I asked about the</w:t>
      </w:r>
      <w:r w:rsidR="00870502" w:rsidRPr="00817805">
        <w:rPr>
          <w:rFonts w:asciiTheme="majorHAnsi" w:hAnsiTheme="majorHAnsi" w:cstheme="majorHAnsi"/>
          <w:sz w:val="22"/>
          <w:szCs w:val="22"/>
        </w:rPr>
        <w:t xml:space="preserve"> background and interests of </w:t>
      </w:r>
      <w:r w:rsidRPr="00817805">
        <w:rPr>
          <w:rFonts w:asciiTheme="majorHAnsi" w:hAnsiTheme="majorHAnsi" w:cstheme="majorHAnsi"/>
          <w:sz w:val="22"/>
          <w:szCs w:val="22"/>
        </w:rPr>
        <w:t>my interviewee</w:t>
      </w:r>
      <w:r w:rsidR="00870502" w:rsidRPr="00817805">
        <w:rPr>
          <w:rFonts w:asciiTheme="majorHAnsi" w:hAnsiTheme="majorHAnsi" w:cstheme="majorHAnsi"/>
          <w:sz w:val="22"/>
          <w:szCs w:val="22"/>
        </w:rPr>
        <w:t xml:space="preserve">, how </w:t>
      </w:r>
      <w:r w:rsidRPr="00817805">
        <w:rPr>
          <w:rFonts w:asciiTheme="majorHAnsi" w:hAnsiTheme="majorHAnsi" w:cstheme="majorHAnsi"/>
          <w:sz w:val="22"/>
          <w:szCs w:val="22"/>
        </w:rPr>
        <w:t>they saw the</w:t>
      </w:r>
      <w:r w:rsidR="00870502" w:rsidRPr="00817805">
        <w:rPr>
          <w:rFonts w:asciiTheme="majorHAnsi" w:hAnsiTheme="majorHAnsi" w:cstheme="majorHAnsi"/>
          <w:sz w:val="22"/>
          <w:szCs w:val="22"/>
        </w:rPr>
        <w:t xml:space="preserve"> conservation field </w:t>
      </w:r>
      <w:r w:rsidRPr="00817805">
        <w:rPr>
          <w:rFonts w:asciiTheme="majorHAnsi" w:hAnsiTheme="majorHAnsi" w:cstheme="majorHAnsi"/>
          <w:sz w:val="22"/>
          <w:szCs w:val="22"/>
        </w:rPr>
        <w:t>reacting to</w:t>
      </w:r>
      <w:r w:rsidR="00870502" w:rsidRPr="00817805">
        <w:rPr>
          <w:rFonts w:asciiTheme="majorHAnsi" w:hAnsiTheme="majorHAnsi" w:cstheme="majorHAnsi"/>
          <w:sz w:val="22"/>
          <w:szCs w:val="22"/>
        </w:rPr>
        <w:t xml:space="preserve"> these ideas, </w:t>
      </w:r>
      <w:r w:rsidR="00E80662" w:rsidRPr="00817805">
        <w:rPr>
          <w:rFonts w:asciiTheme="majorHAnsi" w:hAnsiTheme="majorHAnsi" w:cstheme="majorHAnsi"/>
          <w:sz w:val="22"/>
          <w:szCs w:val="22"/>
        </w:rPr>
        <w:t xml:space="preserve">their strategies for conducting artist interviews and consultations, and </w:t>
      </w:r>
      <w:r w:rsidRPr="00817805">
        <w:rPr>
          <w:rFonts w:asciiTheme="majorHAnsi" w:hAnsiTheme="majorHAnsi" w:cstheme="majorHAnsi"/>
          <w:sz w:val="22"/>
          <w:szCs w:val="22"/>
        </w:rPr>
        <w:t xml:space="preserve">their treatment </w:t>
      </w:r>
      <w:r w:rsidR="00E80662" w:rsidRPr="00817805">
        <w:rPr>
          <w:rFonts w:asciiTheme="majorHAnsi" w:hAnsiTheme="majorHAnsi" w:cstheme="majorHAnsi"/>
          <w:sz w:val="22"/>
          <w:szCs w:val="22"/>
        </w:rPr>
        <w:t>decision-making process</w:t>
      </w:r>
      <w:r w:rsidR="007F26EF" w:rsidRPr="00817805">
        <w:rPr>
          <w:rFonts w:asciiTheme="majorHAnsi" w:hAnsiTheme="majorHAnsi" w:cstheme="majorHAnsi"/>
          <w:sz w:val="22"/>
          <w:szCs w:val="22"/>
        </w:rPr>
        <w:t xml:space="preserve"> (see Appendix I for the list of specific questions)</w:t>
      </w:r>
      <w:r w:rsidR="00E80662" w:rsidRPr="00817805">
        <w:rPr>
          <w:rFonts w:asciiTheme="majorHAnsi" w:hAnsiTheme="majorHAnsi" w:cstheme="majorHAnsi"/>
          <w:sz w:val="22"/>
          <w:szCs w:val="22"/>
        </w:rPr>
        <w:t>. For the sake of time, I chose</w:t>
      </w:r>
      <w:r w:rsidR="000477AD" w:rsidRPr="00817805">
        <w:rPr>
          <w:rFonts w:asciiTheme="majorHAnsi" w:hAnsiTheme="majorHAnsi" w:cstheme="majorHAnsi"/>
          <w:sz w:val="22"/>
          <w:szCs w:val="22"/>
        </w:rPr>
        <w:t xml:space="preserve"> not </w:t>
      </w:r>
      <w:r w:rsidR="00E80662" w:rsidRPr="00817805">
        <w:rPr>
          <w:rFonts w:asciiTheme="majorHAnsi" w:hAnsiTheme="majorHAnsi" w:cstheme="majorHAnsi"/>
          <w:sz w:val="22"/>
          <w:szCs w:val="22"/>
        </w:rPr>
        <w:t xml:space="preserve">to </w:t>
      </w:r>
      <w:r w:rsidR="000477AD" w:rsidRPr="00817805">
        <w:rPr>
          <w:rFonts w:asciiTheme="majorHAnsi" w:hAnsiTheme="majorHAnsi" w:cstheme="majorHAnsi"/>
          <w:sz w:val="22"/>
          <w:szCs w:val="22"/>
        </w:rPr>
        <w:t xml:space="preserve">create transcripts of these hour-long </w:t>
      </w:r>
      <w:r w:rsidR="00E80662" w:rsidRPr="00817805">
        <w:rPr>
          <w:rFonts w:asciiTheme="majorHAnsi" w:hAnsiTheme="majorHAnsi" w:cstheme="majorHAnsi"/>
          <w:sz w:val="22"/>
          <w:szCs w:val="22"/>
        </w:rPr>
        <w:t>conversations</w:t>
      </w:r>
      <w:r w:rsidR="00557426" w:rsidRPr="00817805">
        <w:rPr>
          <w:rFonts w:asciiTheme="majorHAnsi" w:hAnsiTheme="majorHAnsi" w:cstheme="majorHAnsi"/>
          <w:sz w:val="22"/>
          <w:szCs w:val="22"/>
        </w:rPr>
        <w:t>, although</w:t>
      </w:r>
      <w:r w:rsidR="000477AD" w:rsidRPr="00817805">
        <w:rPr>
          <w:rFonts w:asciiTheme="majorHAnsi" w:hAnsiTheme="majorHAnsi" w:cstheme="majorHAnsi"/>
          <w:sz w:val="22"/>
          <w:szCs w:val="22"/>
        </w:rPr>
        <w:t xml:space="preserve"> </w:t>
      </w:r>
      <w:r w:rsidRPr="00817805">
        <w:rPr>
          <w:rFonts w:asciiTheme="majorHAnsi" w:hAnsiTheme="majorHAnsi" w:cstheme="majorHAnsi"/>
          <w:sz w:val="22"/>
          <w:szCs w:val="22"/>
        </w:rPr>
        <w:t>I</w:t>
      </w:r>
      <w:r w:rsidR="00557426" w:rsidRPr="00817805">
        <w:rPr>
          <w:rFonts w:asciiTheme="majorHAnsi" w:hAnsiTheme="majorHAnsi" w:cstheme="majorHAnsi"/>
          <w:sz w:val="22"/>
          <w:szCs w:val="22"/>
        </w:rPr>
        <w:t xml:space="preserve"> did</w:t>
      </w:r>
      <w:r w:rsidR="000477AD" w:rsidRPr="00817805">
        <w:rPr>
          <w:rFonts w:asciiTheme="majorHAnsi" w:hAnsiTheme="majorHAnsi" w:cstheme="majorHAnsi"/>
          <w:sz w:val="22"/>
          <w:szCs w:val="22"/>
        </w:rPr>
        <w:t xml:space="preserve"> record the interviews with Kelly McHugh</w:t>
      </w:r>
      <w:r w:rsidR="00B472AC" w:rsidRPr="00817805">
        <w:rPr>
          <w:rFonts w:asciiTheme="majorHAnsi" w:hAnsiTheme="majorHAnsi" w:cstheme="majorHAnsi"/>
          <w:sz w:val="22"/>
          <w:szCs w:val="22"/>
        </w:rPr>
        <w:t xml:space="preserve">, </w:t>
      </w:r>
      <w:r w:rsidR="00AB1CED" w:rsidRPr="00817805">
        <w:rPr>
          <w:rFonts w:asciiTheme="majorHAnsi" w:hAnsiTheme="majorHAnsi" w:cstheme="majorHAnsi"/>
          <w:color w:val="000000" w:themeColor="text1"/>
          <w:sz w:val="22"/>
          <w:szCs w:val="22"/>
        </w:rPr>
        <w:t>Stephanie Hornbeck</w:t>
      </w:r>
      <w:r w:rsidR="00B472AC" w:rsidRPr="00817805">
        <w:rPr>
          <w:rFonts w:asciiTheme="majorHAnsi" w:hAnsiTheme="majorHAnsi" w:cstheme="majorHAnsi"/>
          <w:color w:val="000000" w:themeColor="text1"/>
          <w:sz w:val="22"/>
          <w:szCs w:val="22"/>
        </w:rPr>
        <w:t xml:space="preserve"> and Steven O’Banion</w:t>
      </w:r>
      <w:r w:rsidR="000477AD" w:rsidRPr="00817805">
        <w:rPr>
          <w:rFonts w:asciiTheme="majorHAnsi" w:hAnsiTheme="majorHAnsi" w:cstheme="majorHAnsi"/>
          <w:b/>
          <w:bCs/>
          <w:color w:val="000000" w:themeColor="text1"/>
          <w:sz w:val="22"/>
          <w:szCs w:val="22"/>
        </w:rPr>
        <w:t>.</w:t>
      </w:r>
      <w:r w:rsidR="00C1314A" w:rsidRPr="00817805">
        <w:rPr>
          <w:rStyle w:val="FootnoteReference"/>
          <w:rFonts w:asciiTheme="majorHAnsi" w:hAnsiTheme="majorHAnsi" w:cstheme="majorHAnsi"/>
          <w:b/>
          <w:bCs/>
          <w:color w:val="000000" w:themeColor="text1"/>
          <w:sz w:val="22"/>
          <w:szCs w:val="22"/>
        </w:rPr>
        <w:footnoteReference w:id="2"/>
      </w:r>
      <w:r w:rsidR="000477AD" w:rsidRPr="00817805">
        <w:rPr>
          <w:rFonts w:asciiTheme="majorHAnsi" w:hAnsiTheme="majorHAnsi" w:cstheme="majorHAnsi"/>
          <w:b/>
          <w:bCs/>
          <w:color w:val="000000" w:themeColor="text1"/>
          <w:sz w:val="22"/>
          <w:szCs w:val="22"/>
        </w:rPr>
        <w:t xml:space="preserve"> </w:t>
      </w:r>
      <w:r w:rsidR="00817805" w:rsidRPr="00817805">
        <w:rPr>
          <w:rFonts w:asciiTheme="majorHAnsi" w:hAnsiTheme="majorHAnsi" w:cstheme="majorHAnsi"/>
          <w:sz w:val="22"/>
          <w:szCs w:val="22"/>
        </w:rPr>
        <w:t xml:space="preserve">I also spoke with Gwynne Ryan, former Head of Conservation at the Hirshhorn Museum in Washington DC and Program Committee Member for VoCA. While our conversation is not included as a formal interview, Gwynne’s perspective certainly influenced this paper, and I’ve cited her where appropriate. </w:t>
      </w:r>
      <w:r w:rsidR="007F26EF" w:rsidRPr="00817805">
        <w:rPr>
          <w:rFonts w:asciiTheme="majorHAnsi" w:hAnsiTheme="majorHAnsi" w:cstheme="majorHAnsi"/>
          <w:sz w:val="22"/>
          <w:szCs w:val="22"/>
        </w:rPr>
        <w:t>More often than not the interviews became free-flowing discussions, as my interviewees answered one question while addressing another or brought up related ideas.</w:t>
      </w:r>
    </w:p>
    <w:p w14:paraId="36D65783" w14:textId="57E80CC4" w:rsidR="000D7DFC" w:rsidRDefault="000D7DFC" w:rsidP="00311433">
      <w:pPr>
        <w:rPr>
          <w:rFonts w:asciiTheme="majorHAnsi" w:hAnsiTheme="majorHAnsi" w:cstheme="majorHAnsi"/>
          <w:sz w:val="22"/>
          <w:szCs w:val="22"/>
        </w:rPr>
      </w:pPr>
    </w:p>
    <w:p w14:paraId="7F422795" w14:textId="2F42ED18" w:rsidR="001444A1" w:rsidRDefault="001444A1" w:rsidP="001444A1">
      <w:pPr>
        <w:rPr>
          <w:rFonts w:asciiTheme="majorHAnsi" w:hAnsiTheme="majorHAnsi" w:cstheme="majorHAnsi"/>
          <w:sz w:val="22"/>
          <w:szCs w:val="22"/>
        </w:rPr>
      </w:pPr>
      <w:r>
        <w:rPr>
          <w:rFonts w:asciiTheme="majorHAnsi" w:hAnsiTheme="majorHAnsi" w:cstheme="majorHAnsi"/>
          <w:sz w:val="22"/>
          <w:szCs w:val="22"/>
        </w:rPr>
        <w:lastRenderedPageBreak/>
        <w:t xml:space="preserve">As necessary, I drew upon three case studies </w:t>
      </w:r>
      <w:r w:rsidR="00FF2E00">
        <w:rPr>
          <w:rFonts w:asciiTheme="majorHAnsi" w:hAnsiTheme="majorHAnsi" w:cstheme="majorHAnsi"/>
          <w:sz w:val="22"/>
          <w:szCs w:val="22"/>
        </w:rPr>
        <w:t xml:space="preserve">from the literature </w:t>
      </w:r>
      <w:r>
        <w:rPr>
          <w:rFonts w:asciiTheme="majorHAnsi" w:hAnsiTheme="majorHAnsi" w:cstheme="majorHAnsi"/>
          <w:sz w:val="22"/>
          <w:szCs w:val="22"/>
        </w:rPr>
        <w:t xml:space="preserve">that illustrated my research question and which I could use as examples in the interviews. These included the treatment of the cedar bark on a Kwakwaka’waka Hamsamt Mask, the installation </w:t>
      </w:r>
      <w:r>
        <w:rPr>
          <w:rFonts w:asciiTheme="majorHAnsi" w:hAnsiTheme="majorHAnsi" w:cstheme="majorHAnsi"/>
          <w:i/>
          <w:iCs/>
          <w:sz w:val="22"/>
          <w:szCs w:val="22"/>
        </w:rPr>
        <w:t>Always Becoming</w:t>
      </w:r>
      <w:r w:rsidR="00737D7D">
        <w:rPr>
          <w:rFonts w:asciiTheme="majorHAnsi" w:hAnsiTheme="majorHAnsi" w:cstheme="majorHAnsi"/>
          <w:i/>
          <w:iCs/>
          <w:sz w:val="22"/>
          <w:szCs w:val="22"/>
        </w:rPr>
        <w:t xml:space="preserve"> </w:t>
      </w:r>
      <w:r w:rsidR="00737D7D">
        <w:rPr>
          <w:rFonts w:asciiTheme="majorHAnsi" w:hAnsiTheme="majorHAnsi" w:cstheme="majorHAnsi"/>
          <w:sz w:val="22"/>
          <w:szCs w:val="22"/>
        </w:rPr>
        <w:t>(created 2007)</w:t>
      </w:r>
      <w:r>
        <w:rPr>
          <w:rFonts w:asciiTheme="majorHAnsi" w:hAnsiTheme="majorHAnsi" w:cstheme="majorHAnsi"/>
          <w:b/>
          <w:bCs/>
          <w:i/>
          <w:iCs/>
          <w:sz w:val="22"/>
          <w:szCs w:val="22"/>
        </w:rPr>
        <w:t xml:space="preserve"> </w:t>
      </w:r>
      <w:r>
        <w:rPr>
          <w:rFonts w:asciiTheme="majorHAnsi" w:hAnsiTheme="majorHAnsi" w:cstheme="majorHAnsi"/>
          <w:sz w:val="22"/>
          <w:szCs w:val="22"/>
        </w:rPr>
        <w:t xml:space="preserve">by contemporary artist Nora Naranjo-Morse (Santa Clara Pueblo), and the treatment and discussion around </w:t>
      </w:r>
      <w:r>
        <w:rPr>
          <w:rFonts w:asciiTheme="majorHAnsi" w:hAnsiTheme="majorHAnsi" w:cstheme="majorHAnsi"/>
          <w:i/>
          <w:iCs/>
          <w:sz w:val="22"/>
          <w:szCs w:val="22"/>
        </w:rPr>
        <w:t>Expanded Expansion</w:t>
      </w:r>
      <w:r>
        <w:rPr>
          <w:rFonts w:asciiTheme="majorHAnsi" w:hAnsiTheme="majorHAnsi" w:cstheme="majorHAnsi"/>
          <w:sz w:val="22"/>
          <w:szCs w:val="22"/>
        </w:rPr>
        <w:t xml:space="preserve"> (1969) by Eva Hesse (descriptions of these case studies may be found in Appendix II). However, I found that these case studies were more helpful in guiding my own thinking rather than those of my interviewees, who were already well versed in the dilemmas these treatments exemplified.</w:t>
      </w:r>
    </w:p>
    <w:p w14:paraId="391FAD7C" w14:textId="0F4F3070" w:rsidR="00AA70A4" w:rsidRDefault="00AA70A4" w:rsidP="001444A1">
      <w:pPr>
        <w:rPr>
          <w:rFonts w:asciiTheme="majorHAnsi" w:hAnsiTheme="majorHAnsi" w:cstheme="majorHAnsi"/>
          <w:sz w:val="22"/>
          <w:szCs w:val="22"/>
        </w:rPr>
      </w:pPr>
    </w:p>
    <w:p w14:paraId="6C01E99D" w14:textId="2C5A9B42" w:rsidR="00AA70A4" w:rsidRPr="001E4974" w:rsidRDefault="00AA70A4" w:rsidP="001444A1">
      <w:pPr>
        <w:rPr>
          <w:rFonts w:asciiTheme="majorHAnsi" w:hAnsiTheme="majorHAnsi" w:cstheme="majorHAnsi"/>
          <w:sz w:val="22"/>
          <w:szCs w:val="22"/>
        </w:rPr>
      </w:pPr>
      <w:r>
        <w:rPr>
          <w:rFonts w:asciiTheme="majorHAnsi" w:hAnsiTheme="majorHAnsi" w:cstheme="majorHAnsi"/>
          <w:sz w:val="22"/>
          <w:szCs w:val="22"/>
        </w:rPr>
        <w:t>All quotations given below are from the interviewees unless otherwise noted.</w:t>
      </w:r>
    </w:p>
    <w:p w14:paraId="782A1A12" w14:textId="6401A37D" w:rsidR="00C27AB3" w:rsidRDefault="00C27AB3" w:rsidP="00C27AB3">
      <w:pPr>
        <w:rPr>
          <w:rFonts w:asciiTheme="majorHAnsi" w:hAnsiTheme="majorHAnsi" w:cstheme="majorHAnsi"/>
          <w:sz w:val="22"/>
          <w:szCs w:val="22"/>
        </w:rPr>
      </w:pPr>
    </w:p>
    <w:p w14:paraId="2DE9EEA5" w14:textId="120E735B" w:rsidR="008D3353" w:rsidRPr="008D3353" w:rsidRDefault="00025E52" w:rsidP="00C27AB3">
      <w:pPr>
        <w:rPr>
          <w:rFonts w:asciiTheme="majorHAnsi" w:hAnsiTheme="majorHAnsi" w:cstheme="majorHAnsi"/>
          <w:b/>
          <w:bCs/>
          <w:sz w:val="22"/>
          <w:szCs w:val="22"/>
        </w:rPr>
      </w:pPr>
      <w:r>
        <w:rPr>
          <w:rFonts w:asciiTheme="majorHAnsi" w:hAnsiTheme="majorHAnsi" w:cstheme="majorHAnsi"/>
          <w:b/>
          <w:bCs/>
          <w:sz w:val="22"/>
          <w:szCs w:val="22"/>
        </w:rPr>
        <w:t>SUMMARY OF INTERVIEWS</w:t>
      </w:r>
    </w:p>
    <w:p w14:paraId="356D015B" w14:textId="44111955" w:rsidR="006D4AD0" w:rsidRDefault="006D4AD0" w:rsidP="00EE135B">
      <w:pPr>
        <w:rPr>
          <w:rFonts w:asciiTheme="majorHAnsi" w:hAnsiTheme="majorHAnsi" w:cstheme="majorHAnsi"/>
          <w:sz w:val="22"/>
          <w:szCs w:val="22"/>
        </w:rPr>
      </w:pPr>
    </w:p>
    <w:p w14:paraId="79E9A8DF" w14:textId="4F30A6F7" w:rsidR="00EE135B" w:rsidRDefault="00EE135B" w:rsidP="00EE135B">
      <w:pPr>
        <w:rPr>
          <w:rFonts w:asciiTheme="majorHAnsi" w:hAnsiTheme="majorHAnsi" w:cstheme="majorHAnsi"/>
          <w:sz w:val="22"/>
          <w:szCs w:val="22"/>
        </w:rPr>
      </w:pPr>
      <w:r w:rsidRPr="009D111F">
        <w:rPr>
          <w:rFonts w:asciiTheme="majorHAnsi" w:hAnsiTheme="majorHAnsi" w:cstheme="majorHAnsi"/>
          <w:b/>
          <w:bCs/>
          <w:sz w:val="22"/>
          <w:szCs w:val="22"/>
        </w:rPr>
        <w:t>Dr. Nancy Odegaard</w:t>
      </w:r>
      <w:r w:rsidRPr="0097136C">
        <w:rPr>
          <w:rFonts w:asciiTheme="majorHAnsi" w:hAnsiTheme="majorHAnsi" w:cstheme="majorHAnsi"/>
          <w:sz w:val="22"/>
          <w:szCs w:val="22"/>
        </w:rPr>
        <w:t xml:space="preserve"> </w:t>
      </w:r>
      <w:r w:rsidRPr="0097136C">
        <w:rPr>
          <w:rFonts w:asciiTheme="majorHAnsi" w:hAnsiTheme="majorHAnsi" w:cstheme="majorHAnsi"/>
          <w:i/>
          <w:iCs/>
          <w:sz w:val="22"/>
          <w:szCs w:val="22"/>
        </w:rPr>
        <w:t>Conservator and Head of Preservatio</w:t>
      </w:r>
      <w:r w:rsidR="00103067">
        <w:rPr>
          <w:rFonts w:asciiTheme="majorHAnsi" w:hAnsiTheme="majorHAnsi" w:cstheme="majorHAnsi"/>
          <w:i/>
          <w:iCs/>
          <w:sz w:val="22"/>
          <w:szCs w:val="22"/>
        </w:rPr>
        <w:t>n at the</w:t>
      </w:r>
      <w:r w:rsidRPr="0097136C">
        <w:rPr>
          <w:rFonts w:asciiTheme="majorHAnsi" w:hAnsiTheme="majorHAnsi" w:cstheme="majorHAnsi"/>
          <w:i/>
          <w:iCs/>
          <w:sz w:val="22"/>
          <w:szCs w:val="22"/>
        </w:rPr>
        <w:t xml:space="preserve"> Arizona State Museum</w:t>
      </w:r>
      <w:r w:rsidR="001F10B5">
        <w:rPr>
          <w:rFonts w:asciiTheme="majorHAnsi" w:hAnsiTheme="majorHAnsi" w:cstheme="majorHAnsi"/>
          <w:i/>
          <w:iCs/>
          <w:sz w:val="22"/>
          <w:szCs w:val="22"/>
        </w:rPr>
        <w:t>, Tucson AZ</w:t>
      </w:r>
    </w:p>
    <w:p w14:paraId="14006DD2" w14:textId="77199534" w:rsidR="00EE135B" w:rsidRDefault="00EE135B" w:rsidP="00EE135B">
      <w:pPr>
        <w:rPr>
          <w:rFonts w:asciiTheme="majorHAnsi" w:hAnsiTheme="majorHAnsi" w:cstheme="majorHAnsi"/>
          <w:sz w:val="22"/>
          <w:szCs w:val="22"/>
        </w:rPr>
      </w:pPr>
      <w:r>
        <w:rPr>
          <w:rFonts w:asciiTheme="majorHAnsi" w:hAnsiTheme="majorHAnsi" w:cstheme="majorHAnsi"/>
          <w:sz w:val="22"/>
          <w:szCs w:val="22"/>
        </w:rPr>
        <w:t>November 20, 2019 (in person</w:t>
      </w:r>
      <w:r w:rsidR="00B75DF6">
        <w:rPr>
          <w:rFonts w:asciiTheme="majorHAnsi" w:hAnsiTheme="majorHAnsi" w:cstheme="majorHAnsi"/>
          <w:sz w:val="22"/>
          <w:szCs w:val="22"/>
        </w:rPr>
        <w:t xml:space="preserve"> interview</w:t>
      </w:r>
      <w:r>
        <w:rPr>
          <w:rFonts w:asciiTheme="majorHAnsi" w:hAnsiTheme="majorHAnsi" w:cstheme="majorHAnsi"/>
          <w:sz w:val="22"/>
          <w:szCs w:val="22"/>
        </w:rPr>
        <w:t>)</w:t>
      </w:r>
    </w:p>
    <w:p w14:paraId="54CDCCA8" w14:textId="76311E99" w:rsidR="008D3353" w:rsidRDefault="008D3353" w:rsidP="00EE135B">
      <w:pPr>
        <w:rPr>
          <w:rFonts w:asciiTheme="majorHAnsi" w:hAnsiTheme="majorHAnsi" w:cstheme="majorHAnsi"/>
          <w:sz w:val="22"/>
          <w:szCs w:val="22"/>
        </w:rPr>
      </w:pPr>
    </w:p>
    <w:p w14:paraId="2E91A570" w14:textId="166E6AD8" w:rsidR="00311433" w:rsidRPr="00EC7E2A" w:rsidRDefault="00B527BE" w:rsidP="00EE135B">
      <w:pPr>
        <w:rPr>
          <w:rFonts w:asciiTheme="majorHAnsi" w:hAnsiTheme="majorHAnsi" w:cstheme="majorHAnsi"/>
          <w:color w:val="000000" w:themeColor="text1"/>
          <w:sz w:val="22"/>
          <w:szCs w:val="22"/>
        </w:rPr>
      </w:pPr>
      <w:r w:rsidRPr="00F65E3A">
        <w:rPr>
          <w:rFonts w:asciiTheme="majorHAnsi" w:hAnsiTheme="majorHAnsi" w:cstheme="majorHAnsi"/>
          <w:color w:val="000000" w:themeColor="text1"/>
          <w:sz w:val="22"/>
          <w:szCs w:val="22"/>
        </w:rPr>
        <w:t>Dr</w:t>
      </w:r>
      <w:r w:rsidRPr="00CC16FC">
        <w:rPr>
          <w:rFonts w:asciiTheme="majorHAnsi" w:hAnsiTheme="majorHAnsi" w:cstheme="majorHAnsi"/>
          <w:color w:val="000000" w:themeColor="text1"/>
          <w:sz w:val="22"/>
          <w:szCs w:val="22"/>
        </w:rPr>
        <w:t xml:space="preserve">. </w:t>
      </w:r>
      <w:r w:rsidRPr="00204526">
        <w:rPr>
          <w:rFonts w:asciiTheme="majorHAnsi" w:hAnsiTheme="majorHAnsi" w:cstheme="majorHAnsi"/>
          <w:color w:val="000000" w:themeColor="text1"/>
          <w:sz w:val="22"/>
          <w:szCs w:val="22"/>
        </w:rPr>
        <w:t>Nancy Odegaard has been at the forefront of consultations and collaboration with Indigenous communities since her 1995 article introducing the topic.</w:t>
      </w:r>
      <w:r w:rsidRPr="00204526">
        <w:rPr>
          <w:rStyle w:val="FootnoteReference"/>
          <w:rFonts w:asciiTheme="majorHAnsi" w:hAnsiTheme="majorHAnsi" w:cstheme="majorHAnsi"/>
          <w:color w:val="000000" w:themeColor="text1"/>
          <w:sz w:val="22"/>
          <w:szCs w:val="22"/>
        </w:rPr>
        <w:footnoteReference w:id="3"/>
      </w:r>
      <w:r w:rsidRPr="00204526">
        <w:rPr>
          <w:rFonts w:asciiTheme="majorHAnsi" w:hAnsiTheme="majorHAnsi" w:cstheme="majorHAnsi"/>
          <w:color w:val="000000" w:themeColor="text1"/>
          <w:sz w:val="22"/>
          <w:szCs w:val="22"/>
        </w:rPr>
        <w:t xml:space="preserve">  </w:t>
      </w:r>
      <w:r w:rsidR="00CC16FC" w:rsidRPr="00204526">
        <w:rPr>
          <w:rFonts w:asciiTheme="majorHAnsi" w:hAnsiTheme="majorHAnsi" w:cstheme="majorHAnsi"/>
          <w:color w:val="000000" w:themeColor="text1"/>
          <w:sz w:val="22"/>
          <w:szCs w:val="22"/>
        </w:rPr>
        <w:t xml:space="preserve">She holds a Ph.D. in Conservation from </w:t>
      </w:r>
      <w:r w:rsidR="00CC16FC" w:rsidRPr="00204526">
        <w:rPr>
          <w:rFonts w:asciiTheme="majorHAnsi" w:hAnsiTheme="majorHAnsi" w:cstheme="majorHAnsi"/>
          <w:color w:val="000000" w:themeColor="text1"/>
          <w:sz w:val="22"/>
          <w:szCs w:val="22"/>
          <w:shd w:val="clear" w:color="auto" w:fill="FFFFFF"/>
        </w:rPr>
        <w:t xml:space="preserve">University of Canberra in Australia and an M.A. in Museum Studies; Anthropological Conservation from George Washington University. </w:t>
      </w:r>
      <w:r w:rsidR="00CC16FC" w:rsidRPr="00204526">
        <w:rPr>
          <w:rFonts w:asciiTheme="majorHAnsi" w:hAnsiTheme="majorHAnsi" w:cstheme="majorHAnsi"/>
          <w:color w:val="000000" w:themeColor="text1"/>
          <w:sz w:val="22"/>
          <w:szCs w:val="22"/>
        </w:rPr>
        <w:t>Nancy</w:t>
      </w:r>
      <w:r w:rsidR="00B75DF6" w:rsidRPr="00204526">
        <w:rPr>
          <w:rFonts w:asciiTheme="majorHAnsi" w:hAnsiTheme="majorHAnsi" w:cstheme="majorHAnsi"/>
          <w:color w:val="000000" w:themeColor="text1"/>
          <w:sz w:val="22"/>
          <w:szCs w:val="22"/>
        </w:rPr>
        <w:t xml:space="preserve"> has done extensive</w:t>
      </w:r>
      <w:r w:rsidRPr="00204526">
        <w:rPr>
          <w:rFonts w:asciiTheme="majorHAnsi" w:hAnsiTheme="majorHAnsi" w:cstheme="majorHAnsi"/>
          <w:color w:val="000000" w:themeColor="text1"/>
          <w:sz w:val="22"/>
          <w:szCs w:val="22"/>
        </w:rPr>
        <w:t xml:space="preserve"> work </w:t>
      </w:r>
      <w:r w:rsidR="00A23534">
        <w:rPr>
          <w:rFonts w:asciiTheme="majorHAnsi" w:hAnsiTheme="majorHAnsi" w:cstheme="majorHAnsi"/>
          <w:color w:val="000000" w:themeColor="text1"/>
          <w:sz w:val="22"/>
          <w:szCs w:val="22"/>
        </w:rPr>
        <w:t xml:space="preserve">with </w:t>
      </w:r>
      <w:r w:rsidR="00B75DF6" w:rsidRPr="00204526">
        <w:rPr>
          <w:rFonts w:asciiTheme="majorHAnsi" w:hAnsiTheme="majorHAnsi" w:cstheme="majorHAnsi"/>
          <w:color w:val="000000" w:themeColor="text1"/>
          <w:sz w:val="22"/>
          <w:szCs w:val="22"/>
        </w:rPr>
        <w:t>non-Western collections</w:t>
      </w:r>
      <w:r w:rsidR="00A23534">
        <w:rPr>
          <w:rFonts w:asciiTheme="majorHAnsi" w:hAnsiTheme="majorHAnsi" w:cstheme="majorHAnsi"/>
          <w:color w:val="000000" w:themeColor="text1"/>
          <w:sz w:val="22"/>
          <w:szCs w:val="22"/>
        </w:rPr>
        <w:t xml:space="preserve"> and</w:t>
      </w:r>
      <w:r w:rsidR="00B75DF6" w:rsidRPr="00204526">
        <w:rPr>
          <w:rFonts w:asciiTheme="majorHAnsi" w:hAnsiTheme="majorHAnsi" w:cstheme="majorHAnsi"/>
          <w:color w:val="000000" w:themeColor="text1"/>
          <w:sz w:val="22"/>
          <w:szCs w:val="22"/>
        </w:rPr>
        <w:t xml:space="preserve"> </w:t>
      </w:r>
      <w:r w:rsidRPr="00204526">
        <w:rPr>
          <w:rFonts w:asciiTheme="majorHAnsi" w:hAnsiTheme="majorHAnsi" w:cstheme="majorHAnsi"/>
          <w:color w:val="000000" w:themeColor="text1"/>
          <w:sz w:val="22"/>
          <w:szCs w:val="22"/>
        </w:rPr>
        <w:t>pesticide removal in cultural heritage objects</w:t>
      </w:r>
      <w:r w:rsidR="00B75DF6" w:rsidRPr="00204526">
        <w:rPr>
          <w:rFonts w:asciiTheme="majorHAnsi" w:hAnsiTheme="majorHAnsi" w:cstheme="majorHAnsi"/>
          <w:color w:val="000000" w:themeColor="text1"/>
          <w:sz w:val="22"/>
          <w:szCs w:val="22"/>
        </w:rPr>
        <w:t xml:space="preserve">, and </w:t>
      </w:r>
      <w:r w:rsidR="00A23534">
        <w:rPr>
          <w:rFonts w:asciiTheme="majorHAnsi" w:hAnsiTheme="majorHAnsi" w:cstheme="majorHAnsi"/>
          <w:color w:val="000000" w:themeColor="text1"/>
          <w:sz w:val="22"/>
          <w:szCs w:val="22"/>
        </w:rPr>
        <w:t>her</w:t>
      </w:r>
      <w:r w:rsidR="00B75DF6" w:rsidRPr="00204526">
        <w:rPr>
          <w:rFonts w:asciiTheme="majorHAnsi" w:hAnsiTheme="majorHAnsi" w:cstheme="majorHAnsi"/>
          <w:color w:val="000000" w:themeColor="text1"/>
          <w:sz w:val="22"/>
          <w:szCs w:val="22"/>
        </w:rPr>
        <w:t xml:space="preserve"> PhD thesis examin</w:t>
      </w:r>
      <w:r w:rsidR="00A23534">
        <w:rPr>
          <w:rFonts w:asciiTheme="majorHAnsi" w:hAnsiTheme="majorHAnsi" w:cstheme="majorHAnsi"/>
          <w:color w:val="000000" w:themeColor="text1"/>
          <w:sz w:val="22"/>
          <w:szCs w:val="22"/>
        </w:rPr>
        <w:t>ed</w:t>
      </w:r>
      <w:r w:rsidR="00B75DF6" w:rsidRPr="00204526">
        <w:rPr>
          <w:rFonts w:asciiTheme="majorHAnsi" w:hAnsiTheme="majorHAnsi" w:cstheme="majorHAnsi"/>
          <w:color w:val="000000" w:themeColor="text1"/>
          <w:sz w:val="22"/>
          <w:szCs w:val="22"/>
        </w:rPr>
        <w:t xml:space="preserve"> decision making in conservation treatments in relation to the intangible qualities of Indigenous objects. I selected Nancy because </w:t>
      </w:r>
      <w:r w:rsidR="00EC7E2A">
        <w:rPr>
          <w:rFonts w:asciiTheme="majorHAnsi" w:hAnsiTheme="majorHAnsi" w:cstheme="majorHAnsi"/>
          <w:color w:val="000000" w:themeColor="text1"/>
          <w:sz w:val="22"/>
          <w:szCs w:val="22"/>
        </w:rPr>
        <w:t>her work has been foundation to this entire question and has pioneered much of the work done in community consultations. Because she has been s</w:t>
      </w:r>
      <w:r w:rsidR="00B75DF6" w:rsidRPr="00204526">
        <w:rPr>
          <w:rFonts w:asciiTheme="majorHAnsi" w:hAnsiTheme="majorHAnsi" w:cstheme="majorHAnsi"/>
          <w:color w:val="000000" w:themeColor="text1"/>
          <w:sz w:val="22"/>
          <w:szCs w:val="22"/>
        </w:rPr>
        <w:t xml:space="preserve">o influential </w:t>
      </w:r>
      <w:r w:rsidR="00B75DF6" w:rsidRPr="00F65E3A">
        <w:rPr>
          <w:rFonts w:asciiTheme="majorHAnsi" w:hAnsiTheme="majorHAnsi" w:cstheme="majorHAnsi"/>
          <w:color w:val="000000" w:themeColor="text1"/>
          <w:sz w:val="22"/>
          <w:szCs w:val="22"/>
        </w:rPr>
        <w:t xml:space="preserve">for so long, and I </w:t>
      </w:r>
      <w:r w:rsidR="00EC7E2A">
        <w:rPr>
          <w:rFonts w:asciiTheme="majorHAnsi" w:hAnsiTheme="majorHAnsi" w:cstheme="majorHAnsi"/>
          <w:color w:val="000000" w:themeColor="text1"/>
          <w:sz w:val="22"/>
          <w:szCs w:val="22"/>
        </w:rPr>
        <w:t>hoped</w:t>
      </w:r>
      <w:r w:rsidR="00B75DF6" w:rsidRPr="00F65E3A">
        <w:rPr>
          <w:rFonts w:asciiTheme="majorHAnsi" w:hAnsiTheme="majorHAnsi" w:cstheme="majorHAnsi"/>
          <w:color w:val="000000" w:themeColor="text1"/>
          <w:sz w:val="22"/>
          <w:szCs w:val="22"/>
        </w:rPr>
        <w:t xml:space="preserve"> she would have </w:t>
      </w:r>
      <w:r w:rsidR="00F65E3A" w:rsidRPr="00F65E3A">
        <w:rPr>
          <w:rFonts w:asciiTheme="majorHAnsi" w:hAnsiTheme="majorHAnsi" w:cstheme="majorHAnsi"/>
          <w:color w:val="000000" w:themeColor="text1"/>
          <w:sz w:val="22"/>
          <w:szCs w:val="22"/>
        </w:rPr>
        <w:t xml:space="preserve">an interesting perspective on changes </w:t>
      </w:r>
      <w:r w:rsidR="00EC7E2A">
        <w:rPr>
          <w:rFonts w:asciiTheme="majorHAnsi" w:hAnsiTheme="majorHAnsi" w:cstheme="majorHAnsi"/>
          <w:color w:val="000000" w:themeColor="text1"/>
          <w:sz w:val="22"/>
          <w:szCs w:val="22"/>
        </w:rPr>
        <w:t xml:space="preserve">to the field that </w:t>
      </w:r>
      <w:r w:rsidR="00F65E3A" w:rsidRPr="00F65E3A">
        <w:rPr>
          <w:rFonts w:asciiTheme="majorHAnsi" w:hAnsiTheme="majorHAnsi" w:cstheme="majorHAnsi"/>
          <w:color w:val="000000" w:themeColor="text1"/>
          <w:sz w:val="22"/>
          <w:szCs w:val="22"/>
        </w:rPr>
        <w:t>she observed over her career. Lastly</w:t>
      </w:r>
      <w:r w:rsidRPr="00F65E3A">
        <w:rPr>
          <w:rFonts w:asciiTheme="majorHAnsi" w:hAnsiTheme="majorHAnsi" w:cstheme="majorHAnsi"/>
          <w:color w:val="000000" w:themeColor="text1"/>
          <w:sz w:val="22"/>
          <w:szCs w:val="22"/>
        </w:rPr>
        <w:t>, Nancy is known as a great educator and mentor</w:t>
      </w:r>
      <w:r w:rsidR="00F65E3A" w:rsidRPr="00F65E3A">
        <w:rPr>
          <w:rFonts w:asciiTheme="majorHAnsi" w:hAnsiTheme="majorHAnsi" w:cstheme="majorHAnsi"/>
          <w:color w:val="000000" w:themeColor="text1"/>
          <w:sz w:val="22"/>
          <w:szCs w:val="22"/>
        </w:rPr>
        <w:t xml:space="preserve"> </w:t>
      </w:r>
      <w:r w:rsidRPr="00F65E3A">
        <w:rPr>
          <w:rFonts w:asciiTheme="majorHAnsi" w:hAnsiTheme="majorHAnsi" w:cstheme="majorHAnsi"/>
          <w:color w:val="000000" w:themeColor="text1"/>
          <w:sz w:val="22"/>
          <w:szCs w:val="22"/>
        </w:rPr>
        <w:t>and was visiting the Winterthur labs for a workshop so the interview could take place in person.</w:t>
      </w:r>
    </w:p>
    <w:p w14:paraId="483DCAD9" w14:textId="77777777" w:rsidR="00F65E3A" w:rsidRPr="00F65E3A" w:rsidRDefault="00F65E3A" w:rsidP="00EE135B">
      <w:pPr>
        <w:rPr>
          <w:rFonts w:asciiTheme="majorHAnsi" w:hAnsiTheme="majorHAnsi" w:cstheme="majorHAnsi"/>
          <w:color w:val="4472C4" w:themeColor="accent1"/>
          <w:sz w:val="22"/>
          <w:szCs w:val="22"/>
        </w:rPr>
      </w:pPr>
    </w:p>
    <w:p w14:paraId="4097A6C2" w14:textId="0E6E8782" w:rsidR="00137018" w:rsidRPr="003F352A" w:rsidRDefault="000477AD" w:rsidP="00EE135B">
      <w:pPr>
        <w:rPr>
          <w:rFonts w:asciiTheme="majorHAnsi" w:hAnsiTheme="majorHAnsi" w:cstheme="majorHAnsi"/>
          <w:color w:val="0070C0"/>
          <w:sz w:val="22"/>
          <w:szCs w:val="22"/>
        </w:rPr>
      </w:pPr>
      <w:r w:rsidRPr="00E0647A">
        <w:rPr>
          <w:rFonts w:asciiTheme="majorHAnsi" w:hAnsiTheme="majorHAnsi" w:cstheme="majorHAnsi"/>
          <w:color w:val="000000" w:themeColor="text1"/>
          <w:sz w:val="22"/>
          <w:szCs w:val="22"/>
        </w:rPr>
        <w:t xml:space="preserve">Nancy </w:t>
      </w:r>
      <w:r w:rsidR="00EF2625">
        <w:rPr>
          <w:rFonts w:asciiTheme="majorHAnsi" w:hAnsiTheme="majorHAnsi" w:cstheme="majorHAnsi"/>
          <w:color w:val="000000" w:themeColor="text1"/>
          <w:sz w:val="22"/>
          <w:szCs w:val="22"/>
        </w:rPr>
        <w:t xml:space="preserve">repeatedly </w:t>
      </w:r>
      <w:r w:rsidRPr="00E0647A">
        <w:rPr>
          <w:rFonts w:asciiTheme="majorHAnsi" w:hAnsiTheme="majorHAnsi" w:cstheme="majorHAnsi"/>
          <w:color w:val="000000" w:themeColor="text1"/>
          <w:sz w:val="22"/>
          <w:szCs w:val="22"/>
        </w:rPr>
        <w:t xml:space="preserve">returned to several overall points during our discussion. </w:t>
      </w:r>
      <w:r w:rsidR="002A1678" w:rsidRPr="00E0647A">
        <w:rPr>
          <w:rFonts w:asciiTheme="majorHAnsi" w:hAnsiTheme="majorHAnsi" w:cstheme="majorHAnsi"/>
          <w:color w:val="000000" w:themeColor="text1"/>
          <w:sz w:val="22"/>
          <w:szCs w:val="22"/>
        </w:rPr>
        <w:t>Her statements built on the assertion that a conversation with the caretakers or creators of an objects was an essential part of an ethical treatment, because it was only then that conservators could determine “what was the important part” of an object. She was comfortable with replacing elements or leaving what conservators might term “damage” or “degradation” (flaking paint, signs of wear, et</w:t>
      </w:r>
      <w:r w:rsidR="00521777">
        <w:rPr>
          <w:rFonts w:asciiTheme="majorHAnsi" w:hAnsiTheme="majorHAnsi" w:cstheme="majorHAnsi"/>
          <w:color w:val="000000" w:themeColor="text1"/>
          <w:sz w:val="22"/>
          <w:szCs w:val="22"/>
        </w:rPr>
        <w:t>cetera</w:t>
      </w:r>
      <w:r w:rsidR="002A1678" w:rsidRPr="00E0647A">
        <w:rPr>
          <w:rFonts w:asciiTheme="majorHAnsi" w:hAnsiTheme="majorHAnsi" w:cstheme="majorHAnsi"/>
          <w:color w:val="000000" w:themeColor="text1"/>
          <w:sz w:val="22"/>
          <w:szCs w:val="22"/>
        </w:rPr>
        <w:t>) if it did not go against the cultural importance for the community. In this way, Nancy prioritized the intangible importance of an object over the original materia</w:t>
      </w:r>
      <w:r w:rsidR="00A9199C" w:rsidRPr="00E0647A">
        <w:rPr>
          <w:rFonts w:asciiTheme="majorHAnsi" w:hAnsiTheme="majorHAnsi" w:cstheme="majorHAnsi"/>
          <w:color w:val="000000" w:themeColor="text1"/>
          <w:sz w:val="22"/>
          <w:szCs w:val="22"/>
        </w:rPr>
        <w:t xml:space="preserve">l, provided </w:t>
      </w:r>
      <w:r w:rsidR="00521777">
        <w:rPr>
          <w:rFonts w:asciiTheme="majorHAnsi" w:hAnsiTheme="majorHAnsi" w:cstheme="majorHAnsi"/>
          <w:color w:val="000000" w:themeColor="text1"/>
          <w:sz w:val="22"/>
          <w:szCs w:val="22"/>
        </w:rPr>
        <w:t>she</w:t>
      </w:r>
      <w:r w:rsidR="00A9199C" w:rsidRPr="00E0647A">
        <w:rPr>
          <w:rFonts w:asciiTheme="majorHAnsi" w:hAnsiTheme="majorHAnsi" w:cstheme="majorHAnsi"/>
          <w:color w:val="000000" w:themeColor="text1"/>
          <w:sz w:val="22"/>
          <w:szCs w:val="22"/>
        </w:rPr>
        <w:t xml:space="preserve"> kn</w:t>
      </w:r>
      <w:r w:rsidR="00521777">
        <w:rPr>
          <w:rFonts w:asciiTheme="majorHAnsi" w:hAnsiTheme="majorHAnsi" w:cstheme="majorHAnsi"/>
          <w:color w:val="000000" w:themeColor="text1"/>
          <w:sz w:val="22"/>
          <w:szCs w:val="22"/>
        </w:rPr>
        <w:t>e</w:t>
      </w:r>
      <w:r w:rsidR="00A9199C" w:rsidRPr="00E0647A">
        <w:rPr>
          <w:rFonts w:asciiTheme="majorHAnsi" w:hAnsiTheme="majorHAnsi" w:cstheme="majorHAnsi"/>
          <w:color w:val="000000" w:themeColor="text1"/>
          <w:sz w:val="22"/>
          <w:szCs w:val="22"/>
        </w:rPr>
        <w:t>w the right questions to ask</w:t>
      </w:r>
      <w:r w:rsidR="00521777">
        <w:rPr>
          <w:rFonts w:asciiTheme="majorHAnsi" w:hAnsiTheme="majorHAnsi" w:cstheme="majorHAnsi"/>
          <w:color w:val="000000" w:themeColor="text1"/>
          <w:sz w:val="22"/>
          <w:szCs w:val="22"/>
        </w:rPr>
        <w:t xml:space="preserve"> to receive the relevant information</w:t>
      </w:r>
      <w:r w:rsidR="00A9199C" w:rsidRPr="00E0647A">
        <w:rPr>
          <w:rFonts w:asciiTheme="majorHAnsi" w:hAnsiTheme="majorHAnsi" w:cstheme="majorHAnsi"/>
          <w:color w:val="000000" w:themeColor="text1"/>
          <w:sz w:val="22"/>
          <w:szCs w:val="22"/>
        </w:rPr>
        <w:t xml:space="preserve">, and </w:t>
      </w:r>
      <w:r w:rsidR="00521777">
        <w:rPr>
          <w:rFonts w:asciiTheme="majorHAnsi" w:hAnsiTheme="majorHAnsi" w:cstheme="majorHAnsi"/>
          <w:color w:val="000000" w:themeColor="text1"/>
          <w:sz w:val="22"/>
          <w:szCs w:val="22"/>
        </w:rPr>
        <w:t>from the correct party</w:t>
      </w:r>
      <w:r w:rsidR="002A1678" w:rsidRPr="00E0647A">
        <w:rPr>
          <w:rFonts w:asciiTheme="majorHAnsi" w:hAnsiTheme="majorHAnsi" w:cstheme="majorHAnsi"/>
          <w:color w:val="000000" w:themeColor="text1"/>
          <w:sz w:val="22"/>
          <w:szCs w:val="22"/>
        </w:rPr>
        <w:t xml:space="preserve">. </w:t>
      </w:r>
      <w:r w:rsidR="00EF2625">
        <w:rPr>
          <w:rFonts w:asciiTheme="majorHAnsi" w:hAnsiTheme="majorHAnsi" w:cstheme="majorHAnsi"/>
          <w:color w:val="000000" w:themeColor="text1"/>
          <w:sz w:val="22"/>
          <w:szCs w:val="22"/>
        </w:rPr>
        <w:t>In these conversations, s</w:t>
      </w:r>
      <w:r w:rsidR="002A1678" w:rsidRPr="00E0647A">
        <w:rPr>
          <w:rFonts w:asciiTheme="majorHAnsi" w:hAnsiTheme="majorHAnsi" w:cstheme="majorHAnsi"/>
          <w:color w:val="000000" w:themeColor="text1"/>
          <w:sz w:val="22"/>
          <w:szCs w:val="22"/>
        </w:rPr>
        <w:t>he sees the conservator</w:t>
      </w:r>
      <w:r w:rsidR="00EF2625">
        <w:rPr>
          <w:rFonts w:asciiTheme="majorHAnsi" w:hAnsiTheme="majorHAnsi" w:cstheme="majorHAnsi"/>
          <w:color w:val="000000" w:themeColor="text1"/>
          <w:sz w:val="22"/>
          <w:szCs w:val="22"/>
        </w:rPr>
        <w:t xml:space="preserve"> </w:t>
      </w:r>
      <w:r w:rsidR="002A1678" w:rsidRPr="00E0647A">
        <w:rPr>
          <w:rFonts w:asciiTheme="majorHAnsi" w:hAnsiTheme="majorHAnsi" w:cstheme="majorHAnsi"/>
          <w:color w:val="000000" w:themeColor="text1"/>
          <w:sz w:val="22"/>
          <w:szCs w:val="22"/>
        </w:rPr>
        <w:t>as</w:t>
      </w:r>
      <w:r w:rsidR="00EF2625">
        <w:rPr>
          <w:rFonts w:asciiTheme="majorHAnsi" w:hAnsiTheme="majorHAnsi" w:cstheme="majorHAnsi"/>
          <w:color w:val="000000" w:themeColor="text1"/>
          <w:sz w:val="22"/>
          <w:szCs w:val="22"/>
        </w:rPr>
        <w:t xml:space="preserve"> a</w:t>
      </w:r>
      <w:r w:rsidR="00BA049D">
        <w:rPr>
          <w:rFonts w:asciiTheme="majorHAnsi" w:hAnsiTheme="majorHAnsi" w:cstheme="majorHAnsi"/>
          <w:color w:val="000000" w:themeColor="text1"/>
          <w:sz w:val="22"/>
          <w:szCs w:val="22"/>
        </w:rPr>
        <w:t xml:space="preserve"> </w:t>
      </w:r>
      <w:r w:rsidR="00521777">
        <w:rPr>
          <w:rFonts w:asciiTheme="majorHAnsi" w:hAnsiTheme="majorHAnsi" w:cstheme="majorHAnsi"/>
          <w:color w:val="000000" w:themeColor="text1"/>
          <w:sz w:val="22"/>
          <w:szCs w:val="22"/>
        </w:rPr>
        <w:t>facilitator</w:t>
      </w:r>
      <w:r w:rsidR="002A1678" w:rsidRPr="00E0647A">
        <w:rPr>
          <w:rFonts w:asciiTheme="majorHAnsi" w:hAnsiTheme="majorHAnsi" w:cstheme="majorHAnsi"/>
          <w:color w:val="000000" w:themeColor="text1"/>
          <w:sz w:val="22"/>
          <w:szCs w:val="22"/>
        </w:rPr>
        <w:t xml:space="preserve">, and </w:t>
      </w:r>
      <w:r w:rsidR="00521777">
        <w:rPr>
          <w:rFonts w:asciiTheme="majorHAnsi" w:hAnsiTheme="majorHAnsi" w:cstheme="majorHAnsi"/>
          <w:color w:val="000000" w:themeColor="text1"/>
          <w:sz w:val="22"/>
          <w:szCs w:val="22"/>
        </w:rPr>
        <w:t>believes these consultations offer the</w:t>
      </w:r>
      <w:r w:rsidR="002A1678" w:rsidRPr="00E0647A">
        <w:rPr>
          <w:rFonts w:asciiTheme="majorHAnsi" w:hAnsiTheme="majorHAnsi" w:cstheme="majorHAnsi"/>
          <w:color w:val="000000" w:themeColor="text1"/>
          <w:sz w:val="22"/>
          <w:szCs w:val="22"/>
        </w:rPr>
        <w:t xml:space="preserve"> chance to bring people together</w:t>
      </w:r>
      <w:r w:rsidR="00A2339E">
        <w:rPr>
          <w:rFonts w:asciiTheme="majorHAnsi" w:hAnsiTheme="majorHAnsi" w:cstheme="majorHAnsi"/>
          <w:color w:val="000000" w:themeColor="text1"/>
          <w:sz w:val="22"/>
          <w:szCs w:val="22"/>
        </w:rPr>
        <w:t xml:space="preserve"> while providing essential information for treatment. She iterated </w:t>
      </w:r>
      <w:r w:rsidR="00BA049D">
        <w:rPr>
          <w:rFonts w:asciiTheme="majorHAnsi" w:hAnsiTheme="majorHAnsi" w:cstheme="majorHAnsi"/>
          <w:color w:val="000000" w:themeColor="text1"/>
          <w:sz w:val="22"/>
          <w:szCs w:val="22"/>
        </w:rPr>
        <w:t xml:space="preserve">that while </w:t>
      </w:r>
      <w:r w:rsidR="00A2339E">
        <w:rPr>
          <w:rFonts w:asciiTheme="majorHAnsi" w:hAnsiTheme="majorHAnsi" w:cstheme="majorHAnsi"/>
          <w:color w:val="000000" w:themeColor="text1"/>
          <w:sz w:val="22"/>
          <w:szCs w:val="22"/>
        </w:rPr>
        <w:t>c</w:t>
      </w:r>
      <w:r w:rsidR="002A1678" w:rsidRPr="00E0647A">
        <w:rPr>
          <w:rFonts w:asciiTheme="majorHAnsi" w:hAnsiTheme="majorHAnsi" w:cstheme="majorHAnsi"/>
          <w:color w:val="000000" w:themeColor="text1"/>
          <w:sz w:val="22"/>
          <w:szCs w:val="22"/>
        </w:rPr>
        <w:t xml:space="preserve">onservators understand the degradation of the material, “we often know what we </w:t>
      </w:r>
      <w:r w:rsidR="002A1678" w:rsidRPr="00E0647A">
        <w:rPr>
          <w:rFonts w:asciiTheme="majorHAnsi" w:hAnsiTheme="majorHAnsi" w:cstheme="majorHAnsi"/>
          <w:i/>
          <w:iCs/>
          <w:color w:val="000000" w:themeColor="text1"/>
          <w:sz w:val="22"/>
          <w:szCs w:val="22"/>
        </w:rPr>
        <w:t xml:space="preserve">could </w:t>
      </w:r>
      <w:r w:rsidR="002A1678" w:rsidRPr="00E0647A">
        <w:rPr>
          <w:rFonts w:asciiTheme="majorHAnsi" w:hAnsiTheme="majorHAnsi" w:cstheme="majorHAnsi"/>
          <w:color w:val="000000" w:themeColor="text1"/>
          <w:sz w:val="22"/>
          <w:szCs w:val="22"/>
        </w:rPr>
        <w:t xml:space="preserve">do, </w:t>
      </w:r>
      <w:r w:rsidR="00A2339E">
        <w:rPr>
          <w:rFonts w:asciiTheme="majorHAnsi" w:hAnsiTheme="majorHAnsi" w:cstheme="majorHAnsi"/>
          <w:color w:val="000000" w:themeColor="text1"/>
          <w:sz w:val="22"/>
          <w:szCs w:val="22"/>
        </w:rPr>
        <w:t>b</w:t>
      </w:r>
      <w:r w:rsidR="002A1678" w:rsidRPr="00E0647A">
        <w:rPr>
          <w:rFonts w:asciiTheme="majorHAnsi" w:hAnsiTheme="majorHAnsi" w:cstheme="majorHAnsi"/>
          <w:color w:val="000000" w:themeColor="text1"/>
          <w:sz w:val="22"/>
          <w:szCs w:val="22"/>
        </w:rPr>
        <w:t xml:space="preserve">ut not what we </w:t>
      </w:r>
      <w:r w:rsidR="002A1678" w:rsidRPr="00E0647A">
        <w:rPr>
          <w:rFonts w:asciiTheme="majorHAnsi" w:hAnsiTheme="majorHAnsi" w:cstheme="majorHAnsi"/>
          <w:i/>
          <w:iCs/>
          <w:color w:val="000000" w:themeColor="text1"/>
          <w:sz w:val="22"/>
          <w:szCs w:val="22"/>
        </w:rPr>
        <w:t>should</w:t>
      </w:r>
      <w:r w:rsidR="002A1678" w:rsidRPr="00E0647A">
        <w:rPr>
          <w:rFonts w:asciiTheme="majorHAnsi" w:hAnsiTheme="majorHAnsi" w:cstheme="majorHAnsi"/>
          <w:color w:val="000000" w:themeColor="text1"/>
          <w:sz w:val="22"/>
          <w:szCs w:val="22"/>
        </w:rPr>
        <w:t xml:space="preserve"> do”. </w:t>
      </w:r>
      <w:r w:rsidR="00A2339E">
        <w:rPr>
          <w:rFonts w:asciiTheme="majorHAnsi" w:hAnsiTheme="majorHAnsi" w:cstheme="majorHAnsi"/>
          <w:color w:val="000000" w:themeColor="text1"/>
          <w:sz w:val="22"/>
          <w:szCs w:val="22"/>
        </w:rPr>
        <w:t>Consequentially, c</w:t>
      </w:r>
      <w:r w:rsidR="002A1678" w:rsidRPr="00E0647A">
        <w:rPr>
          <w:rFonts w:asciiTheme="majorHAnsi" w:hAnsiTheme="majorHAnsi" w:cstheme="majorHAnsi"/>
          <w:color w:val="000000" w:themeColor="text1"/>
          <w:sz w:val="22"/>
          <w:szCs w:val="22"/>
        </w:rPr>
        <w:t xml:space="preserve">onservators risk gearing treatments to their own </w:t>
      </w:r>
      <w:r w:rsidR="002A1678" w:rsidRPr="003F352A">
        <w:rPr>
          <w:rFonts w:asciiTheme="majorHAnsi" w:hAnsiTheme="majorHAnsi" w:cstheme="majorHAnsi"/>
          <w:color w:val="000000" w:themeColor="text1"/>
          <w:sz w:val="22"/>
          <w:szCs w:val="22"/>
        </w:rPr>
        <w:t>aesthetics or assumptions</w:t>
      </w:r>
      <w:r w:rsidR="00E95CD0">
        <w:rPr>
          <w:rFonts w:asciiTheme="majorHAnsi" w:hAnsiTheme="majorHAnsi" w:cstheme="majorHAnsi"/>
          <w:color w:val="000000" w:themeColor="text1"/>
          <w:sz w:val="22"/>
          <w:szCs w:val="22"/>
        </w:rPr>
        <w:t xml:space="preserve"> and </w:t>
      </w:r>
      <w:proofErr w:type="gramStart"/>
      <w:r w:rsidR="007669DD">
        <w:rPr>
          <w:rFonts w:asciiTheme="majorHAnsi" w:hAnsiTheme="majorHAnsi" w:cstheme="majorHAnsi"/>
          <w:color w:val="000000" w:themeColor="text1"/>
          <w:sz w:val="22"/>
          <w:szCs w:val="22"/>
        </w:rPr>
        <w:t>saying</w:t>
      </w:r>
      <w:proofErr w:type="gramEnd"/>
      <w:r w:rsidR="00E95CD0">
        <w:rPr>
          <w:rFonts w:asciiTheme="majorHAnsi" w:hAnsiTheme="majorHAnsi" w:cstheme="majorHAnsi"/>
          <w:color w:val="000000" w:themeColor="text1"/>
          <w:sz w:val="22"/>
          <w:szCs w:val="22"/>
        </w:rPr>
        <w:t xml:space="preserve"> </w:t>
      </w:r>
      <w:r w:rsidR="003F352A" w:rsidRPr="003F352A">
        <w:rPr>
          <w:rFonts w:asciiTheme="majorHAnsi" w:hAnsiTheme="majorHAnsi" w:cstheme="majorHAnsi"/>
          <w:color w:val="000000" w:themeColor="text1"/>
          <w:sz w:val="22"/>
          <w:szCs w:val="22"/>
        </w:rPr>
        <w:t>“we were looking for an aesthetic solution and it wasn’t an aesthetic problem”.</w:t>
      </w:r>
    </w:p>
    <w:p w14:paraId="3D1FE8AE" w14:textId="0C2E3D5F" w:rsidR="00A9199C" w:rsidRPr="00E0647A" w:rsidRDefault="00A9199C" w:rsidP="00EE135B">
      <w:pPr>
        <w:rPr>
          <w:rFonts w:asciiTheme="majorHAnsi" w:hAnsiTheme="majorHAnsi" w:cstheme="majorHAnsi"/>
          <w:color w:val="000000" w:themeColor="text1"/>
          <w:sz w:val="22"/>
          <w:szCs w:val="22"/>
        </w:rPr>
      </w:pPr>
    </w:p>
    <w:p w14:paraId="64F5170A" w14:textId="73573816" w:rsidR="00A9199C" w:rsidRPr="00E0647A" w:rsidRDefault="001E6A1D" w:rsidP="00EE135B">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As I hoped, Nancy was able to speak to changes in the conservation field. </w:t>
      </w:r>
      <w:r w:rsidR="00A9199C" w:rsidRPr="00E0647A">
        <w:rPr>
          <w:rFonts w:asciiTheme="majorHAnsi" w:hAnsiTheme="majorHAnsi" w:cstheme="majorHAnsi"/>
          <w:color w:val="000000" w:themeColor="text1"/>
          <w:sz w:val="22"/>
          <w:szCs w:val="22"/>
        </w:rPr>
        <w:t xml:space="preserve">When she first presented her paper on artist intent at the Arizona State Museum in 1995, she received two reactions. Conservators working on non-Western objects were in resounding agreement, while those that did not ranged from confusion to outright antagonism. While she sees </w:t>
      </w:r>
      <w:r w:rsidR="00501D44">
        <w:rPr>
          <w:rFonts w:asciiTheme="majorHAnsi" w:hAnsiTheme="majorHAnsi" w:cstheme="majorHAnsi"/>
          <w:color w:val="000000" w:themeColor="text1"/>
          <w:sz w:val="22"/>
          <w:szCs w:val="22"/>
        </w:rPr>
        <w:t>significant changes over</w:t>
      </w:r>
      <w:r w:rsidR="00A9199C" w:rsidRPr="00E0647A">
        <w:rPr>
          <w:rFonts w:asciiTheme="majorHAnsi" w:hAnsiTheme="majorHAnsi" w:cstheme="majorHAnsi"/>
          <w:color w:val="000000" w:themeColor="text1"/>
          <w:sz w:val="22"/>
          <w:szCs w:val="22"/>
        </w:rPr>
        <w:t xml:space="preserve"> the past </w:t>
      </w:r>
      <w:r w:rsidR="00501D44">
        <w:rPr>
          <w:rFonts w:asciiTheme="majorHAnsi" w:hAnsiTheme="majorHAnsi" w:cstheme="majorHAnsi"/>
          <w:color w:val="000000" w:themeColor="text1"/>
          <w:sz w:val="22"/>
          <w:szCs w:val="22"/>
        </w:rPr>
        <w:t xml:space="preserve">few </w:t>
      </w:r>
      <w:r w:rsidR="00A9199C" w:rsidRPr="00E0647A">
        <w:rPr>
          <w:rFonts w:asciiTheme="majorHAnsi" w:hAnsiTheme="majorHAnsi" w:cstheme="majorHAnsi"/>
          <w:color w:val="000000" w:themeColor="text1"/>
          <w:sz w:val="22"/>
          <w:szCs w:val="22"/>
        </w:rPr>
        <w:t xml:space="preserve">decades, </w:t>
      </w:r>
      <w:r w:rsidR="00E6223F">
        <w:rPr>
          <w:rFonts w:asciiTheme="majorHAnsi" w:hAnsiTheme="majorHAnsi" w:cstheme="majorHAnsi"/>
          <w:color w:val="000000" w:themeColor="text1"/>
          <w:sz w:val="22"/>
          <w:szCs w:val="22"/>
        </w:rPr>
        <w:t xml:space="preserve">she felt </w:t>
      </w:r>
      <w:r w:rsidR="00E6223F">
        <w:rPr>
          <w:rFonts w:asciiTheme="majorHAnsi" w:hAnsiTheme="majorHAnsi" w:cstheme="majorHAnsi"/>
          <w:color w:val="000000" w:themeColor="text1"/>
          <w:sz w:val="22"/>
          <w:szCs w:val="22"/>
        </w:rPr>
        <w:lastRenderedPageBreak/>
        <w:t>that the</w:t>
      </w:r>
      <w:r w:rsidR="00A9199C" w:rsidRPr="00E0647A">
        <w:rPr>
          <w:rFonts w:asciiTheme="majorHAnsi" w:hAnsiTheme="majorHAnsi" w:cstheme="majorHAnsi"/>
          <w:color w:val="000000" w:themeColor="text1"/>
          <w:sz w:val="22"/>
          <w:szCs w:val="22"/>
        </w:rPr>
        <w:t xml:space="preserve"> museum field at large becomes nervous when </w:t>
      </w:r>
      <w:r w:rsidR="00E6223F">
        <w:rPr>
          <w:rFonts w:asciiTheme="majorHAnsi" w:hAnsiTheme="majorHAnsi" w:cstheme="majorHAnsi"/>
          <w:color w:val="000000" w:themeColor="text1"/>
          <w:sz w:val="22"/>
          <w:szCs w:val="22"/>
        </w:rPr>
        <w:t>institutions</w:t>
      </w:r>
      <w:r w:rsidR="00A9199C" w:rsidRPr="00E0647A">
        <w:rPr>
          <w:rFonts w:asciiTheme="majorHAnsi" w:hAnsiTheme="majorHAnsi" w:cstheme="majorHAnsi"/>
          <w:color w:val="000000" w:themeColor="text1"/>
          <w:sz w:val="22"/>
          <w:szCs w:val="22"/>
        </w:rPr>
        <w:t xml:space="preserve"> open their metaphorical doors and remove some of their cultural authority, citing the recent debate over ICOM’s definition of </w:t>
      </w:r>
      <w:r w:rsidR="00AA70A4">
        <w:rPr>
          <w:rFonts w:asciiTheme="majorHAnsi" w:hAnsiTheme="majorHAnsi" w:cstheme="majorHAnsi"/>
          <w:color w:val="000000" w:themeColor="text1"/>
          <w:sz w:val="22"/>
          <w:szCs w:val="22"/>
        </w:rPr>
        <w:t xml:space="preserve">a </w:t>
      </w:r>
      <w:r w:rsidR="00A9199C" w:rsidRPr="00E0647A">
        <w:rPr>
          <w:rFonts w:asciiTheme="majorHAnsi" w:hAnsiTheme="majorHAnsi" w:cstheme="majorHAnsi"/>
          <w:color w:val="000000" w:themeColor="text1"/>
          <w:sz w:val="22"/>
          <w:szCs w:val="22"/>
        </w:rPr>
        <w:t>museum.</w:t>
      </w:r>
      <w:r w:rsidR="00A9199C" w:rsidRPr="00E0647A">
        <w:rPr>
          <w:rStyle w:val="FootnoteReference"/>
          <w:rFonts w:asciiTheme="majorHAnsi" w:hAnsiTheme="majorHAnsi" w:cstheme="majorHAnsi"/>
          <w:color w:val="000000" w:themeColor="text1"/>
          <w:sz w:val="22"/>
          <w:szCs w:val="22"/>
        </w:rPr>
        <w:footnoteReference w:id="4"/>
      </w:r>
      <w:r w:rsidR="00A9199C" w:rsidRPr="00E0647A">
        <w:rPr>
          <w:rFonts w:asciiTheme="majorHAnsi" w:hAnsiTheme="majorHAnsi" w:cstheme="majorHAnsi"/>
          <w:color w:val="000000" w:themeColor="text1"/>
          <w:sz w:val="22"/>
          <w:szCs w:val="22"/>
        </w:rPr>
        <w:t xml:space="preserve">  This shift has conservators </w:t>
      </w:r>
      <w:r w:rsidR="00E6223F">
        <w:rPr>
          <w:rFonts w:asciiTheme="majorHAnsi" w:hAnsiTheme="majorHAnsi" w:cstheme="majorHAnsi"/>
          <w:color w:val="000000" w:themeColor="text1"/>
          <w:sz w:val="22"/>
          <w:szCs w:val="22"/>
        </w:rPr>
        <w:t>anxious</w:t>
      </w:r>
      <w:r w:rsidR="00A9199C" w:rsidRPr="00E0647A">
        <w:rPr>
          <w:rFonts w:asciiTheme="majorHAnsi" w:hAnsiTheme="majorHAnsi" w:cstheme="majorHAnsi"/>
          <w:color w:val="000000" w:themeColor="text1"/>
          <w:sz w:val="22"/>
          <w:szCs w:val="22"/>
        </w:rPr>
        <w:t xml:space="preserve"> as well, </w:t>
      </w:r>
      <w:r w:rsidR="00AA70A4">
        <w:rPr>
          <w:rFonts w:asciiTheme="majorHAnsi" w:hAnsiTheme="majorHAnsi" w:cstheme="majorHAnsi"/>
          <w:color w:val="000000" w:themeColor="text1"/>
          <w:sz w:val="22"/>
          <w:szCs w:val="22"/>
        </w:rPr>
        <w:t>most notabl</w:t>
      </w:r>
      <w:r w:rsidR="00BA049D">
        <w:rPr>
          <w:rFonts w:asciiTheme="majorHAnsi" w:hAnsiTheme="majorHAnsi" w:cstheme="majorHAnsi"/>
          <w:color w:val="000000" w:themeColor="text1"/>
          <w:sz w:val="22"/>
          <w:szCs w:val="22"/>
        </w:rPr>
        <w:t>y</w:t>
      </w:r>
      <w:r w:rsidR="00AA70A4">
        <w:rPr>
          <w:rFonts w:asciiTheme="majorHAnsi" w:hAnsiTheme="majorHAnsi" w:cstheme="majorHAnsi"/>
          <w:color w:val="000000" w:themeColor="text1"/>
          <w:sz w:val="22"/>
          <w:szCs w:val="22"/>
        </w:rPr>
        <w:t xml:space="preserve"> when </w:t>
      </w:r>
      <w:r w:rsidR="00A9199C" w:rsidRPr="00E0647A">
        <w:rPr>
          <w:rFonts w:asciiTheme="majorHAnsi" w:hAnsiTheme="majorHAnsi" w:cstheme="majorHAnsi"/>
          <w:color w:val="000000" w:themeColor="text1"/>
          <w:sz w:val="22"/>
          <w:szCs w:val="22"/>
        </w:rPr>
        <w:t xml:space="preserve">the most appropriate person to complete a treatment is </w:t>
      </w:r>
      <w:r w:rsidR="00AA70A4">
        <w:rPr>
          <w:rFonts w:asciiTheme="majorHAnsi" w:hAnsiTheme="majorHAnsi" w:cstheme="majorHAnsi"/>
          <w:color w:val="000000" w:themeColor="text1"/>
          <w:sz w:val="22"/>
          <w:szCs w:val="22"/>
        </w:rPr>
        <w:t>not a conservator</w:t>
      </w:r>
      <w:r w:rsidR="00C47546">
        <w:rPr>
          <w:rFonts w:asciiTheme="majorHAnsi" w:hAnsiTheme="majorHAnsi" w:cstheme="majorHAnsi"/>
          <w:color w:val="000000" w:themeColor="text1"/>
          <w:sz w:val="22"/>
          <w:szCs w:val="22"/>
        </w:rPr>
        <w:t>, such as treatments performed by an artist’s fabricator or community member.</w:t>
      </w:r>
    </w:p>
    <w:p w14:paraId="5F05BB27" w14:textId="77777777" w:rsidR="00EE135B" w:rsidRDefault="00EE135B" w:rsidP="00EE135B">
      <w:pPr>
        <w:rPr>
          <w:rFonts w:asciiTheme="majorHAnsi" w:hAnsiTheme="majorHAnsi" w:cstheme="majorHAnsi"/>
          <w:sz w:val="22"/>
          <w:szCs w:val="22"/>
        </w:rPr>
      </w:pPr>
    </w:p>
    <w:p w14:paraId="6384ADB1" w14:textId="4F6C343D" w:rsidR="005A2E20" w:rsidRDefault="005A2E20" w:rsidP="001B24F3">
      <w:pPr>
        <w:rPr>
          <w:rFonts w:asciiTheme="majorHAnsi" w:hAnsiTheme="majorHAnsi" w:cstheme="majorHAnsi"/>
          <w:i/>
          <w:iCs/>
          <w:sz w:val="22"/>
          <w:szCs w:val="22"/>
        </w:rPr>
      </w:pPr>
      <w:r w:rsidRPr="009D111F">
        <w:rPr>
          <w:rFonts w:asciiTheme="majorHAnsi" w:hAnsiTheme="majorHAnsi" w:cstheme="majorHAnsi"/>
          <w:b/>
          <w:bCs/>
          <w:sz w:val="22"/>
          <w:szCs w:val="22"/>
        </w:rPr>
        <w:t>Kelly McHugh</w:t>
      </w:r>
      <w:r w:rsidRPr="0097136C">
        <w:rPr>
          <w:rFonts w:asciiTheme="majorHAnsi" w:hAnsiTheme="majorHAnsi" w:cstheme="majorHAnsi"/>
          <w:sz w:val="22"/>
          <w:szCs w:val="22"/>
        </w:rPr>
        <w:t xml:space="preserve"> </w:t>
      </w:r>
      <w:r w:rsidR="00471D74">
        <w:rPr>
          <w:rFonts w:asciiTheme="majorHAnsi" w:hAnsiTheme="majorHAnsi" w:cstheme="majorHAnsi"/>
          <w:i/>
          <w:iCs/>
          <w:sz w:val="22"/>
          <w:szCs w:val="22"/>
        </w:rPr>
        <w:t xml:space="preserve">Supervisory Collections Manager and </w:t>
      </w:r>
      <w:r w:rsidR="00BC677D" w:rsidRPr="0097136C">
        <w:rPr>
          <w:rFonts w:asciiTheme="majorHAnsi" w:hAnsiTheme="majorHAnsi" w:cstheme="majorHAnsi"/>
          <w:i/>
          <w:iCs/>
          <w:sz w:val="22"/>
          <w:szCs w:val="22"/>
        </w:rPr>
        <w:t>Objects Conservator</w:t>
      </w:r>
      <w:r w:rsidR="00103067">
        <w:rPr>
          <w:rFonts w:asciiTheme="majorHAnsi" w:hAnsiTheme="majorHAnsi" w:cstheme="majorHAnsi"/>
          <w:i/>
          <w:iCs/>
          <w:sz w:val="22"/>
          <w:szCs w:val="22"/>
        </w:rPr>
        <w:t xml:space="preserve"> at the</w:t>
      </w:r>
      <w:r w:rsidR="00BC677D" w:rsidRPr="0097136C">
        <w:rPr>
          <w:rFonts w:asciiTheme="majorHAnsi" w:hAnsiTheme="majorHAnsi" w:cstheme="majorHAnsi"/>
          <w:i/>
          <w:iCs/>
          <w:sz w:val="22"/>
          <w:szCs w:val="22"/>
        </w:rPr>
        <w:t xml:space="preserve"> National Museum of the American Indian</w:t>
      </w:r>
      <w:r w:rsidR="00471D74">
        <w:rPr>
          <w:rFonts w:asciiTheme="majorHAnsi" w:hAnsiTheme="majorHAnsi" w:cstheme="majorHAnsi"/>
          <w:i/>
          <w:iCs/>
          <w:sz w:val="22"/>
          <w:szCs w:val="22"/>
        </w:rPr>
        <w:t xml:space="preserve"> (NMAI)</w:t>
      </w:r>
      <w:r w:rsidR="001F10B5">
        <w:rPr>
          <w:rFonts w:asciiTheme="majorHAnsi" w:hAnsiTheme="majorHAnsi" w:cstheme="majorHAnsi"/>
          <w:i/>
          <w:iCs/>
          <w:sz w:val="22"/>
          <w:szCs w:val="22"/>
        </w:rPr>
        <w:t>, Washington DC</w:t>
      </w:r>
    </w:p>
    <w:p w14:paraId="07E8E567" w14:textId="1C6672FD" w:rsidR="006D4AD0" w:rsidRDefault="00FF2E00" w:rsidP="001B24F3">
      <w:pPr>
        <w:rPr>
          <w:rFonts w:asciiTheme="majorHAnsi" w:hAnsiTheme="majorHAnsi" w:cstheme="majorHAnsi"/>
          <w:sz w:val="22"/>
          <w:szCs w:val="22"/>
        </w:rPr>
      </w:pPr>
      <w:r>
        <w:rPr>
          <w:rFonts w:asciiTheme="majorHAnsi" w:hAnsiTheme="majorHAnsi" w:cstheme="majorHAnsi"/>
          <w:sz w:val="22"/>
          <w:szCs w:val="22"/>
        </w:rPr>
        <w:t>December</w:t>
      </w:r>
      <w:r w:rsidR="006D4AD0">
        <w:rPr>
          <w:rFonts w:asciiTheme="majorHAnsi" w:hAnsiTheme="majorHAnsi" w:cstheme="majorHAnsi"/>
          <w:sz w:val="22"/>
          <w:szCs w:val="22"/>
        </w:rPr>
        <w:t xml:space="preserve"> 2, 2019</w:t>
      </w:r>
      <w:r w:rsidR="006A2EA0">
        <w:rPr>
          <w:rFonts w:asciiTheme="majorHAnsi" w:hAnsiTheme="majorHAnsi" w:cstheme="majorHAnsi"/>
          <w:sz w:val="22"/>
          <w:szCs w:val="22"/>
        </w:rPr>
        <w:t xml:space="preserve"> (</w:t>
      </w:r>
      <w:r w:rsidR="006C342C">
        <w:rPr>
          <w:rFonts w:asciiTheme="majorHAnsi" w:hAnsiTheme="majorHAnsi" w:cstheme="majorHAnsi"/>
          <w:sz w:val="22"/>
          <w:szCs w:val="22"/>
        </w:rPr>
        <w:t xml:space="preserve">Interview </w:t>
      </w:r>
      <w:r w:rsidR="006A2EA0">
        <w:rPr>
          <w:rFonts w:asciiTheme="majorHAnsi" w:hAnsiTheme="majorHAnsi" w:cstheme="majorHAnsi"/>
          <w:sz w:val="22"/>
          <w:szCs w:val="22"/>
        </w:rPr>
        <w:t>via phone)</w:t>
      </w:r>
    </w:p>
    <w:p w14:paraId="1A47469F" w14:textId="4B141B82" w:rsidR="00311433" w:rsidRPr="00C475F3" w:rsidRDefault="00311433" w:rsidP="001B24F3">
      <w:pPr>
        <w:rPr>
          <w:rFonts w:asciiTheme="majorHAnsi" w:hAnsiTheme="majorHAnsi" w:cstheme="majorHAnsi"/>
          <w:color w:val="000000" w:themeColor="text1"/>
          <w:sz w:val="22"/>
          <w:szCs w:val="22"/>
        </w:rPr>
      </w:pPr>
    </w:p>
    <w:p w14:paraId="331A3A9D" w14:textId="7F652043" w:rsidR="00471D74" w:rsidRPr="00471D74" w:rsidRDefault="00471D74" w:rsidP="00471D74">
      <w:r w:rsidRPr="00C475F3">
        <w:rPr>
          <w:rFonts w:asciiTheme="majorHAnsi" w:hAnsiTheme="majorHAnsi" w:cstheme="majorHAnsi"/>
          <w:color w:val="000000" w:themeColor="text1"/>
          <w:sz w:val="22"/>
          <w:szCs w:val="22"/>
        </w:rPr>
        <w:t xml:space="preserve">Kelly received her </w:t>
      </w:r>
      <w:r w:rsidRPr="00C475F3">
        <w:rPr>
          <w:rFonts w:asciiTheme="majorHAnsi" w:hAnsiTheme="majorHAnsi" w:cstheme="majorHAnsi"/>
          <w:color w:val="000000" w:themeColor="text1"/>
          <w:sz w:val="22"/>
          <w:szCs w:val="22"/>
          <w:shd w:val="clear" w:color="auto" w:fill="FFFFFF"/>
        </w:rPr>
        <w:t xml:space="preserve">MA in Art History with a Certificate in Conservation from New York University, Institute of Fine Arts, and has worked at NMAI since 1996. </w:t>
      </w:r>
      <w:r w:rsidR="008E2401">
        <w:rPr>
          <w:rFonts w:asciiTheme="majorHAnsi" w:hAnsiTheme="majorHAnsi" w:cstheme="majorHAnsi"/>
          <w:color w:val="000000" w:themeColor="text1"/>
          <w:sz w:val="22"/>
          <w:szCs w:val="22"/>
          <w:shd w:val="clear" w:color="auto" w:fill="FFFFFF"/>
        </w:rPr>
        <w:t xml:space="preserve">Pre-program, she worked extensively with living artists at the National Gallery. </w:t>
      </w:r>
      <w:r w:rsidR="00B90911">
        <w:rPr>
          <w:rFonts w:asciiTheme="majorHAnsi" w:hAnsiTheme="majorHAnsi" w:cstheme="majorHAnsi"/>
          <w:color w:val="000000" w:themeColor="text1"/>
          <w:sz w:val="22"/>
          <w:szCs w:val="22"/>
          <w:shd w:val="clear" w:color="auto" w:fill="FFFFFF"/>
        </w:rPr>
        <w:t>She</w:t>
      </w:r>
      <w:r w:rsidRPr="00C475F3">
        <w:rPr>
          <w:rFonts w:asciiTheme="majorHAnsi" w:hAnsiTheme="majorHAnsi" w:cstheme="majorHAnsi"/>
          <w:color w:val="000000" w:themeColor="text1"/>
          <w:sz w:val="22"/>
          <w:szCs w:val="22"/>
          <w:shd w:val="clear" w:color="auto" w:fill="FFFFFF"/>
        </w:rPr>
        <w:t xml:space="preserve"> has played an active role in developing the collaborative conservation practices that NMAI is known for, specifically consultations and artist interviews. </w:t>
      </w:r>
      <w:r w:rsidR="00700DF7">
        <w:rPr>
          <w:rFonts w:asciiTheme="majorHAnsi" w:hAnsiTheme="majorHAnsi" w:cstheme="majorHAnsi"/>
          <w:color w:val="000000" w:themeColor="text1"/>
          <w:sz w:val="22"/>
          <w:szCs w:val="22"/>
          <w:shd w:val="clear" w:color="auto" w:fill="FFFFFF"/>
        </w:rPr>
        <w:t xml:space="preserve">Since </w:t>
      </w:r>
      <w:r w:rsidRPr="00C475F3">
        <w:rPr>
          <w:rFonts w:asciiTheme="majorHAnsi" w:hAnsiTheme="majorHAnsi" w:cstheme="majorHAnsi"/>
          <w:color w:val="000000" w:themeColor="text1"/>
          <w:sz w:val="22"/>
          <w:szCs w:val="22"/>
          <w:shd w:val="clear" w:color="auto" w:fill="FFFFFF"/>
        </w:rPr>
        <w:t>NMAI houses both traditional cultural heritage objects and contemporary studio ar</w:t>
      </w:r>
      <w:r w:rsidR="00700DF7">
        <w:rPr>
          <w:rFonts w:asciiTheme="majorHAnsi" w:hAnsiTheme="majorHAnsi" w:cstheme="majorHAnsi"/>
          <w:color w:val="000000" w:themeColor="text1"/>
          <w:sz w:val="22"/>
          <w:szCs w:val="22"/>
          <w:shd w:val="clear" w:color="auto" w:fill="FFFFFF"/>
        </w:rPr>
        <w:t>t</w:t>
      </w:r>
      <w:r w:rsidRPr="00C475F3">
        <w:rPr>
          <w:rFonts w:asciiTheme="majorHAnsi" w:hAnsiTheme="majorHAnsi" w:cstheme="majorHAnsi"/>
          <w:color w:val="000000" w:themeColor="text1"/>
          <w:sz w:val="22"/>
          <w:szCs w:val="22"/>
          <w:shd w:val="clear" w:color="auto" w:fill="FFFFFF"/>
        </w:rPr>
        <w:t>, Kelly’s expertise covers both subspecialties and I hoped she could speak to the commonalities and potential differences she sees with each area</w:t>
      </w:r>
      <w:r w:rsidR="00F41B4F">
        <w:rPr>
          <w:rFonts w:asciiTheme="majorHAnsi" w:hAnsiTheme="majorHAnsi" w:cstheme="majorHAnsi"/>
          <w:color w:val="000000" w:themeColor="text1"/>
          <w:sz w:val="22"/>
          <w:szCs w:val="22"/>
          <w:shd w:val="clear" w:color="auto" w:fill="FFFFFF"/>
        </w:rPr>
        <w:t>, especially as s</w:t>
      </w:r>
      <w:r w:rsidRPr="00C475F3">
        <w:rPr>
          <w:rFonts w:asciiTheme="majorHAnsi" w:hAnsiTheme="majorHAnsi" w:cstheme="majorHAnsi"/>
          <w:color w:val="000000" w:themeColor="text1"/>
          <w:sz w:val="22"/>
          <w:szCs w:val="22"/>
          <w:shd w:val="clear" w:color="auto" w:fill="FFFFFF"/>
        </w:rPr>
        <w:t>he has published extensively on the topic</w:t>
      </w:r>
      <w:r w:rsidR="00C475F3" w:rsidRPr="00C475F3">
        <w:rPr>
          <w:rFonts w:asciiTheme="majorHAnsi" w:hAnsiTheme="majorHAnsi" w:cstheme="majorHAnsi"/>
          <w:color w:val="000000" w:themeColor="text1"/>
          <w:sz w:val="22"/>
          <w:szCs w:val="22"/>
          <w:shd w:val="clear" w:color="auto" w:fill="FFFFFF"/>
        </w:rPr>
        <w:t>.</w:t>
      </w:r>
      <w:r w:rsidR="009D58BF">
        <w:rPr>
          <w:rStyle w:val="FootnoteReference"/>
          <w:rFonts w:asciiTheme="majorHAnsi" w:hAnsiTheme="majorHAnsi" w:cstheme="majorHAnsi"/>
          <w:color w:val="000000" w:themeColor="text1"/>
          <w:sz w:val="22"/>
          <w:szCs w:val="22"/>
          <w:shd w:val="clear" w:color="auto" w:fill="FFFFFF"/>
        </w:rPr>
        <w:footnoteReference w:id="5"/>
      </w:r>
      <w:r w:rsidR="009D58BF">
        <w:rPr>
          <w:rStyle w:val="FootnoteReference"/>
          <w:rFonts w:asciiTheme="majorHAnsi" w:hAnsiTheme="majorHAnsi" w:cstheme="majorHAnsi"/>
          <w:color w:val="000000" w:themeColor="text1"/>
          <w:sz w:val="22"/>
          <w:szCs w:val="22"/>
          <w:shd w:val="clear" w:color="auto" w:fill="FFFFFF"/>
        </w:rPr>
        <w:t xml:space="preserve"> </w:t>
      </w:r>
      <w:r w:rsidR="00C475F3" w:rsidRPr="00C475F3">
        <w:rPr>
          <w:rFonts w:asciiTheme="majorHAnsi" w:hAnsiTheme="majorHAnsi" w:cstheme="majorHAnsi"/>
          <w:color w:val="000000" w:themeColor="text1"/>
          <w:sz w:val="22"/>
          <w:szCs w:val="22"/>
          <w:shd w:val="clear" w:color="auto" w:fill="FFFFFF"/>
        </w:rPr>
        <w:t xml:space="preserve">Finally, Kelly entered </w:t>
      </w:r>
      <w:r w:rsidR="00F41B4F">
        <w:rPr>
          <w:rFonts w:asciiTheme="majorHAnsi" w:hAnsiTheme="majorHAnsi" w:cstheme="majorHAnsi"/>
          <w:color w:val="000000" w:themeColor="text1"/>
          <w:sz w:val="22"/>
          <w:szCs w:val="22"/>
          <w:shd w:val="clear" w:color="auto" w:fill="FFFFFF"/>
        </w:rPr>
        <w:t>conservation</w:t>
      </w:r>
      <w:r w:rsidR="00C475F3" w:rsidRPr="00C475F3">
        <w:rPr>
          <w:rFonts w:asciiTheme="majorHAnsi" w:hAnsiTheme="majorHAnsi" w:cstheme="majorHAnsi"/>
          <w:color w:val="000000" w:themeColor="text1"/>
          <w:sz w:val="22"/>
          <w:szCs w:val="22"/>
          <w:shd w:val="clear" w:color="auto" w:fill="FFFFFF"/>
        </w:rPr>
        <w:t xml:space="preserve"> </w:t>
      </w:r>
      <w:r w:rsidR="00F41B4F">
        <w:rPr>
          <w:rFonts w:asciiTheme="majorHAnsi" w:hAnsiTheme="majorHAnsi" w:cstheme="majorHAnsi"/>
          <w:color w:val="000000" w:themeColor="text1"/>
          <w:sz w:val="22"/>
          <w:szCs w:val="22"/>
          <w:shd w:val="clear" w:color="auto" w:fill="FFFFFF"/>
        </w:rPr>
        <w:t xml:space="preserve">when consultations were becoming more common, </w:t>
      </w:r>
      <w:r w:rsidR="00C475F3" w:rsidRPr="00C475F3">
        <w:rPr>
          <w:rFonts w:asciiTheme="majorHAnsi" w:hAnsiTheme="majorHAnsi" w:cstheme="majorHAnsi"/>
          <w:color w:val="000000" w:themeColor="text1"/>
          <w:sz w:val="22"/>
          <w:szCs w:val="22"/>
          <w:shd w:val="clear" w:color="auto" w:fill="FFFFFF"/>
        </w:rPr>
        <w:t xml:space="preserve">and </w:t>
      </w:r>
      <w:r w:rsidR="00F41B4F">
        <w:rPr>
          <w:rFonts w:asciiTheme="majorHAnsi" w:hAnsiTheme="majorHAnsi" w:cstheme="majorHAnsi"/>
          <w:color w:val="000000" w:themeColor="text1"/>
          <w:sz w:val="22"/>
          <w:szCs w:val="22"/>
          <w:shd w:val="clear" w:color="auto" w:fill="FFFFFF"/>
        </w:rPr>
        <w:t>therefore brings a more recent perspective of the field.</w:t>
      </w:r>
    </w:p>
    <w:p w14:paraId="5D703A65" w14:textId="7C8FA8A2" w:rsidR="008D3353" w:rsidRDefault="008D3353" w:rsidP="001B24F3">
      <w:pPr>
        <w:rPr>
          <w:rFonts w:asciiTheme="majorHAnsi" w:hAnsiTheme="majorHAnsi" w:cstheme="majorHAnsi"/>
          <w:sz w:val="22"/>
          <w:szCs w:val="22"/>
        </w:rPr>
      </w:pPr>
    </w:p>
    <w:p w14:paraId="1BA89BF7" w14:textId="733A3AE0" w:rsidR="007B63DF" w:rsidRDefault="00F971D2" w:rsidP="001B24F3">
      <w:pPr>
        <w:rPr>
          <w:rFonts w:asciiTheme="majorHAnsi" w:hAnsiTheme="majorHAnsi" w:cstheme="majorHAnsi"/>
          <w:sz w:val="22"/>
          <w:szCs w:val="22"/>
        </w:rPr>
      </w:pPr>
      <w:r>
        <w:rPr>
          <w:rFonts w:asciiTheme="majorHAnsi" w:hAnsiTheme="majorHAnsi" w:cstheme="majorHAnsi"/>
          <w:sz w:val="22"/>
          <w:szCs w:val="22"/>
        </w:rPr>
        <w:t>Kelly described how her pre-program experience interviewing contemporary artists influenced her current role at NMAI. Both positions involved a great deal of self-interrogation and assessment of her role as a conservator. Specifically, she shared how makin</w:t>
      </w:r>
      <w:r w:rsidR="00281D10">
        <w:rPr>
          <w:rFonts w:asciiTheme="majorHAnsi" w:hAnsiTheme="majorHAnsi" w:cstheme="majorHAnsi"/>
          <w:sz w:val="22"/>
          <w:szCs w:val="22"/>
        </w:rPr>
        <w:t>g</w:t>
      </w:r>
      <w:r>
        <w:rPr>
          <w:rFonts w:asciiTheme="majorHAnsi" w:hAnsiTheme="majorHAnsi" w:cstheme="majorHAnsi"/>
          <w:sz w:val="22"/>
          <w:szCs w:val="22"/>
        </w:rPr>
        <w:t xml:space="preserve"> </w:t>
      </w:r>
      <w:r w:rsidR="007B63DF">
        <w:rPr>
          <w:rFonts w:asciiTheme="majorHAnsi" w:hAnsiTheme="majorHAnsi" w:cstheme="majorHAnsi"/>
          <w:sz w:val="22"/>
          <w:szCs w:val="22"/>
        </w:rPr>
        <w:t>assumptions</w:t>
      </w:r>
      <w:r>
        <w:rPr>
          <w:rFonts w:asciiTheme="majorHAnsi" w:hAnsiTheme="majorHAnsi" w:cstheme="majorHAnsi"/>
          <w:sz w:val="22"/>
          <w:szCs w:val="22"/>
        </w:rPr>
        <w:t xml:space="preserve"> about the treatment, goals, or intent of a piece </w:t>
      </w:r>
      <w:r w:rsidR="007B63DF">
        <w:rPr>
          <w:rFonts w:asciiTheme="majorHAnsi" w:hAnsiTheme="majorHAnsi" w:cstheme="majorHAnsi"/>
          <w:sz w:val="22"/>
          <w:szCs w:val="22"/>
        </w:rPr>
        <w:t>was</w:t>
      </w:r>
      <w:r>
        <w:rPr>
          <w:rFonts w:asciiTheme="majorHAnsi" w:hAnsiTheme="majorHAnsi" w:cstheme="majorHAnsi"/>
          <w:sz w:val="22"/>
          <w:szCs w:val="22"/>
        </w:rPr>
        <w:t xml:space="preserve"> never helpful, and </w:t>
      </w:r>
      <w:r w:rsidR="007B63DF">
        <w:rPr>
          <w:rFonts w:asciiTheme="majorHAnsi" w:hAnsiTheme="majorHAnsi" w:cstheme="majorHAnsi"/>
          <w:sz w:val="22"/>
          <w:szCs w:val="22"/>
        </w:rPr>
        <w:t xml:space="preserve">in fact </w:t>
      </w:r>
      <w:r>
        <w:rPr>
          <w:rFonts w:asciiTheme="majorHAnsi" w:hAnsiTheme="majorHAnsi" w:cstheme="majorHAnsi"/>
          <w:sz w:val="22"/>
          <w:szCs w:val="22"/>
        </w:rPr>
        <w:t xml:space="preserve">nearly always harmful. She saw the conservator as a </w:t>
      </w:r>
      <w:r w:rsidR="007B63DF">
        <w:rPr>
          <w:rFonts w:asciiTheme="majorHAnsi" w:hAnsiTheme="majorHAnsi" w:cstheme="majorHAnsi"/>
          <w:sz w:val="22"/>
          <w:szCs w:val="22"/>
        </w:rPr>
        <w:t>facilitator</w:t>
      </w:r>
      <w:r>
        <w:rPr>
          <w:rFonts w:asciiTheme="majorHAnsi" w:hAnsiTheme="majorHAnsi" w:cstheme="majorHAnsi"/>
          <w:sz w:val="22"/>
          <w:szCs w:val="22"/>
        </w:rPr>
        <w:t xml:space="preserve"> in these consultations</w:t>
      </w:r>
      <w:r w:rsidR="007B63DF">
        <w:rPr>
          <w:rFonts w:asciiTheme="majorHAnsi" w:hAnsiTheme="majorHAnsi" w:cstheme="majorHAnsi"/>
          <w:sz w:val="22"/>
          <w:szCs w:val="22"/>
        </w:rPr>
        <w:t>, whose pertinent</w:t>
      </w:r>
      <w:r>
        <w:rPr>
          <w:rFonts w:asciiTheme="majorHAnsi" w:hAnsiTheme="majorHAnsi" w:cstheme="majorHAnsi"/>
          <w:sz w:val="22"/>
          <w:szCs w:val="22"/>
        </w:rPr>
        <w:t xml:space="preserve"> skills </w:t>
      </w:r>
      <w:r w:rsidR="007B63DF">
        <w:rPr>
          <w:rFonts w:asciiTheme="majorHAnsi" w:hAnsiTheme="majorHAnsi" w:cstheme="majorHAnsi"/>
          <w:sz w:val="22"/>
          <w:szCs w:val="22"/>
        </w:rPr>
        <w:t>included</w:t>
      </w:r>
      <w:r>
        <w:rPr>
          <w:rFonts w:asciiTheme="majorHAnsi" w:hAnsiTheme="majorHAnsi" w:cstheme="majorHAnsi"/>
          <w:sz w:val="22"/>
          <w:szCs w:val="22"/>
        </w:rPr>
        <w:t xml:space="preserve"> problem solving </w:t>
      </w:r>
      <w:r w:rsidR="0071575D">
        <w:rPr>
          <w:rFonts w:asciiTheme="majorHAnsi" w:hAnsiTheme="majorHAnsi" w:cstheme="majorHAnsi"/>
          <w:sz w:val="22"/>
          <w:szCs w:val="22"/>
        </w:rPr>
        <w:t xml:space="preserve">and </w:t>
      </w:r>
      <w:r w:rsidR="007B63DF">
        <w:rPr>
          <w:rFonts w:asciiTheme="majorHAnsi" w:hAnsiTheme="majorHAnsi" w:cstheme="majorHAnsi"/>
          <w:sz w:val="22"/>
          <w:szCs w:val="22"/>
        </w:rPr>
        <w:t xml:space="preserve">creative </w:t>
      </w:r>
      <w:r>
        <w:rPr>
          <w:rFonts w:asciiTheme="majorHAnsi" w:hAnsiTheme="majorHAnsi" w:cstheme="majorHAnsi"/>
          <w:sz w:val="22"/>
          <w:szCs w:val="22"/>
        </w:rPr>
        <w:t>solutions</w:t>
      </w:r>
      <w:r w:rsidR="0071575D">
        <w:rPr>
          <w:rFonts w:asciiTheme="majorHAnsi" w:hAnsiTheme="majorHAnsi" w:cstheme="majorHAnsi"/>
          <w:sz w:val="22"/>
          <w:szCs w:val="22"/>
        </w:rPr>
        <w:t xml:space="preserve"> for treatment issues</w:t>
      </w:r>
      <w:r>
        <w:rPr>
          <w:rFonts w:asciiTheme="majorHAnsi" w:hAnsiTheme="majorHAnsi" w:cstheme="majorHAnsi"/>
          <w:sz w:val="22"/>
          <w:szCs w:val="22"/>
        </w:rPr>
        <w:t xml:space="preserve">. </w:t>
      </w:r>
      <w:r w:rsidR="0071575D">
        <w:rPr>
          <w:rFonts w:asciiTheme="majorHAnsi" w:hAnsiTheme="majorHAnsi" w:cstheme="majorHAnsi"/>
          <w:sz w:val="22"/>
          <w:szCs w:val="22"/>
        </w:rPr>
        <w:t xml:space="preserve">Kelly often felt that the materiality of an object helped forge a bond with makers and </w:t>
      </w:r>
      <w:r w:rsidR="007B63DF">
        <w:rPr>
          <w:rFonts w:asciiTheme="majorHAnsi" w:hAnsiTheme="majorHAnsi" w:cstheme="majorHAnsi"/>
          <w:sz w:val="22"/>
          <w:szCs w:val="22"/>
        </w:rPr>
        <w:t>described several experiences where she and an artist would “geek out” over an old repair or technique</w:t>
      </w:r>
      <w:r w:rsidR="0071575D">
        <w:rPr>
          <w:rFonts w:asciiTheme="majorHAnsi" w:hAnsiTheme="majorHAnsi" w:cstheme="majorHAnsi"/>
          <w:sz w:val="22"/>
          <w:szCs w:val="22"/>
        </w:rPr>
        <w:t>.</w:t>
      </w:r>
      <w:r w:rsidR="007B63DF">
        <w:rPr>
          <w:rFonts w:asciiTheme="majorHAnsi" w:hAnsiTheme="majorHAnsi" w:cstheme="majorHAnsi"/>
          <w:sz w:val="22"/>
          <w:szCs w:val="22"/>
        </w:rPr>
        <w:t xml:space="preserve"> </w:t>
      </w:r>
      <w:r w:rsidR="0071575D">
        <w:rPr>
          <w:rFonts w:asciiTheme="majorHAnsi" w:hAnsiTheme="majorHAnsi" w:cstheme="majorHAnsi"/>
          <w:sz w:val="22"/>
          <w:szCs w:val="22"/>
        </w:rPr>
        <w:t>T</w:t>
      </w:r>
      <w:r w:rsidR="007B63DF">
        <w:rPr>
          <w:rFonts w:asciiTheme="majorHAnsi" w:hAnsiTheme="majorHAnsi" w:cstheme="majorHAnsi"/>
          <w:sz w:val="22"/>
          <w:szCs w:val="22"/>
        </w:rPr>
        <w:t>heir shared excitement over the material</w:t>
      </w:r>
      <w:r w:rsidR="0071575D">
        <w:rPr>
          <w:rFonts w:asciiTheme="majorHAnsi" w:hAnsiTheme="majorHAnsi" w:cstheme="majorHAnsi"/>
          <w:sz w:val="22"/>
          <w:szCs w:val="22"/>
        </w:rPr>
        <w:t>s</w:t>
      </w:r>
      <w:r w:rsidR="007B63DF">
        <w:rPr>
          <w:rFonts w:asciiTheme="majorHAnsi" w:hAnsiTheme="majorHAnsi" w:cstheme="majorHAnsi"/>
          <w:sz w:val="22"/>
          <w:szCs w:val="22"/>
        </w:rPr>
        <w:t xml:space="preserve"> </w:t>
      </w:r>
      <w:r w:rsidR="0071575D">
        <w:rPr>
          <w:rFonts w:asciiTheme="majorHAnsi" w:hAnsiTheme="majorHAnsi" w:cstheme="majorHAnsi"/>
          <w:sz w:val="22"/>
          <w:szCs w:val="22"/>
        </w:rPr>
        <w:t>created a unique connection with artists or makers that her other museum colleagues did not share.</w:t>
      </w:r>
    </w:p>
    <w:p w14:paraId="3FE7D96D" w14:textId="77777777" w:rsidR="0071575D" w:rsidRDefault="0071575D" w:rsidP="001B24F3">
      <w:pPr>
        <w:rPr>
          <w:rFonts w:asciiTheme="majorHAnsi" w:hAnsiTheme="majorHAnsi" w:cstheme="majorHAnsi"/>
          <w:sz w:val="22"/>
          <w:szCs w:val="22"/>
        </w:rPr>
      </w:pPr>
    </w:p>
    <w:p w14:paraId="6EC65CC8" w14:textId="026E95A1" w:rsidR="00BC588E" w:rsidRDefault="00F971D2" w:rsidP="00BC588E">
      <w:pPr>
        <w:rPr>
          <w:rFonts w:asciiTheme="majorHAnsi" w:hAnsiTheme="majorHAnsi" w:cstheme="majorHAnsi"/>
          <w:color w:val="4472C4" w:themeColor="accent1"/>
          <w:sz w:val="22"/>
          <w:szCs w:val="22"/>
        </w:rPr>
      </w:pPr>
      <w:r>
        <w:rPr>
          <w:rFonts w:asciiTheme="majorHAnsi" w:hAnsiTheme="majorHAnsi" w:cstheme="majorHAnsi"/>
          <w:sz w:val="22"/>
          <w:szCs w:val="22"/>
        </w:rPr>
        <w:t xml:space="preserve">Kelly </w:t>
      </w:r>
      <w:r w:rsidR="0040083B">
        <w:rPr>
          <w:rFonts w:asciiTheme="majorHAnsi" w:hAnsiTheme="majorHAnsi" w:cstheme="majorHAnsi"/>
          <w:sz w:val="22"/>
          <w:szCs w:val="22"/>
        </w:rPr>
        <w:t>explained</w:t>
      </w:r>
      <w:r>
        <w:rPr>
          <w:rFonts w:asciiTheme="majorHAnsi" w:hAnsiTheme="majorHAnsi" w:cstheme="majorHAnsi"/>
          <w:sz w:val="22"/>
          <w:szCs w:val="22"/>
        </w:rPr>
        <w:t xml:space="preserve"> how these </w:t>
      </w:r>
      <w:r w:rsidR="002C5860">
        <w:rPr>
          <w:rFonts w:asciiTheme="majorHAnsi" w:hAnsiTheme="majorHAnsi" w:cstheme="majorHAnsi"/>
          <w:sz w:val="22"/>
          <w:szCs w:val="22"/>
        </w:rPr>
        <w:t xml:space="preserve">collaborative </w:t>
      </w:r>
      <w:r>
        <w:rPr>
          <w:rFonts w:asciiTheme="majorHAnsi" w:hAnsiTheme="majorHAnsi" w:cstheme="majorHAnsi"/>
          <w:sz w:val="22"/>
          <w:szCs w:val="22"/>
        </w:rPr>
        <w:t>projects changed the way she approached conservation</w:t>
      </w:r>
      <w:r w:rsidR="002C5860">
        <w:rPr>
          <w:rFonts w:asciiTheme="majorHAnsi" w:hAnsiTheme="majorHAnsi" w:cstheme="majorHAnsi"/>
          <w:sz w:val="22"/>
          <w:szCs w:val="22"/>
        </w:rPr>
        <w:t xml:space="preserve"> treatments</w:t>
      </w:r>
      <w:r>
        <w:rPr>
          <w:rFonts w:asciiTheme="majorHAnsi" w:hAnsiTheme="majorHAnsi" w:cstheme="majorHAnsi"/>
          <w:sz w:val="22"/>
          <w:szCs w:val="22"/>
        </w:rPr>
        <w:t xml:space="preserve">. She was especially enthused to discuss my question about </w:t>
      </w:r>
      <w:r w:rsidR="00BC588E">
        <w:rPr>
          <w:rFonts w:asciiTheme="majorHAnsi" w:hAnsiTheme="majorHAnsi" w:cstheme="majorHAnsi"/>
          <w:sz w:val="22"/>
          <w:szCs w:val="22"/>
        </w:rPr>
        <w:t>degradation</w:t>
      </w:r>
      <w:r>
        <w:rPr>
          <w:rFonts w:asciiTheme="majorHAnsi" w:hAnsiTheme="majorHAnsi" w:cstheme="majorHAnsi"/>
          <w:sz w:val="22"/>
          <w:szCs w:val="22"/>
        </w:rPr>
        <w:t xml:space="preserve"> (</w:t>
      </w:r>
      <w:r w:rsidR="00235F80">
        <w:rPr>
          <w:rFonts w:asciiTheme="majorHAnsi" w:hAnsiTheme="majorHAnsi" w:cstheme="majorHAnsi"/>
          <w:sz w:val="22"/>
          <w:szCs w:val="22"/>
        </w:rPr>
        <w:t xml:space="preserve">given in </w:t>
      </w:r>
      <w:r w:rsidR="00103067">
        <w:rPr>
          <w:rFonts w:asciiTheme="majorHAnsi" w:hAnsiTheme="majorHAnsi" w:cstheme="majorHAnsi"/>
          <w:sz w:val="22"/>
          <w:szCs w:val="22"/>
        </w:rPr>
        <w:t>Appendix</w:t>
      </w:r>
      <w:r>
        <w:rPr>
          <w:rFonts w:asciiTheme="majorHAnsi" w:hAnsiTheme="majorHAnsi" w:cstheme="majorHAnsi"/>
          <w:sz w:val="22"/>
          <w:szCs w:val="22"/>
        </w:rPr>
        <w:t xml:space="preserve"> I), and </w:t>
      </w:r>
      <w:r w:rsidR="00BC588E">
        <w:rPr>
          <w:rFonts w:asciiTheme="majorHAnsi" w:hAnsiTheme="majorHAnsi" w:cstheme="majorHAnsi"/>
          <w:sz w:val="22"/>
          <w:szCs w:val="22"/>
        </w:rPr>
        <w:t>referenced</w:t>
      </w:r>
      <w:r>
        <w:rPr>
          <w:rFonts w:asciiTheme="majorHAnsi" w:hAnsiTheme="majorHAnsi" w:cstheme="majorHAnsi"/>
          <w:sz w:val="22"/>
          <w:szCs w:val="22"/>
        </w:rPr>
        <w:t xml:space="preserve"> </w:t>
      </w:r>
      <w:r>
        <w:rPr>
          <w:rFonts w:asciiTheme="majorHAnsi" w:hAnsiTheme="majorHAnsi" w:cstheme="majorHAnsi"/>
          <w:i/>
          <w:iCs/>
          <w:sz w:val="22"/>
          <w:szCs w:val="22"/>
        </w:rPr>
        <w:t xml:space="preserve">Always Becoming, </w:t>
      </w:r>
      <w:r w:rsidR="00235F80">
        <w:rPr>
          <w:rFonts w:asciiTheme="majorHAnsi" w:hAnsiTheme="majorHAnsi" w:cstheme="majorHAnsi"/>
          <w:sz w:val="22"/>
          <w:szCs w:val="22"/>
        </w:rPr>
        <w:t>which</w:t>
      </w:r>
      <w:r>
        <w:rPr>
          <w:rFonts w:asciiTheme="majorHAnsi" w:hAnsiTheme="majorHAnsi" w:cstheme="majorHAnsi"/>
          <w:sz w:val="22"/>
          <w:szCs w:val="22"/>
        </w:rPr>
        <w:t xml:space="preserve"> I utilized as a case study for this project. </w:t>
      </w:r>
      <w:r w:rsidR="00E228F6">
        <w:rPr>
          <w:rFonts w:asciiTheme="majorHAnsi" w:hAnsiTheme="majorHAnsi" w:cstheme="majorHAnsi"/>
          <w:i/>
          <w:sz w:val="22"/>
          <w:szCs w:val="22"/>
        </w:rPr>
        <w:t xml:space="preserve">Always </w:t>
      </w:r>
      <w:r w:rsidR="00E228F6" w:rsidRPr="00E228F6">
        <w:rPr>
          <w:rFonts w:asciiTheme="majorHAnsi" w:hAnsiTheme="majorHAnsi" w:cstheme="majorHAnsi"/>
          <w:i/>
          <w:sz w:val="22"/>
          <w:szCs w:val="22"/>
        </w:rPr>
        <w:t>Becoming</w:t>
      </w:r>
      <w:r w:rsidR="00E228F6">
        <w:rPr>
          <w:rFonts w:asciiTheme="majorHAnsi" w:hAnsiTheme="majorHAnsi" w:cstheme="majorHAnsi"/>
          <w:iCs/>
          <w:sz w:val="22"/>
          <w:szCs w:val="22"/>
        </w:rPr>
        <w:t xml:space="preserve"> is an intentionally ephemeral sculpture, and its degradation means it is</w:t>
      </w:r>
      <w:r>
        <w:rPr>
          <w:rFonts w:asciiTheme="majorHAnsi" w:hAnsiTheme="majorHAnsi" w:cstheme="majorHAnsi"/>
          <w:sz w:val="22"/>
          <w:szCs w:val="22"/>
        </w:rPr>
        <w:t xml:space="preserve"> “performing the way the artist intended</w:t>
      </w:r>
      <w:r w:rsidR="00235F80">
        <w:rPr>
          <w:rFonts w:asciiTheme="majorHAnsi" w:hAnsiTheme="majorHAnsi" w:cstheme="majorHAnsi"/>
          <w:sz w:val="22"/>
          <w:szCs w:val="22"/>
        </w:rPr>
        <w:t>”</w:t>
      </w:r>
      <w:r w:rsidR="00E228F6">
        <w:rPr>
          <w:rFonts w:asciiTheme="majorHAnsi" w:hAnsiTheme="majorHAnsi" w:cstheme="majorHAnsi"/>
          <w:sz w:val="22"/>
          <w:szCs w:val="22"/>
        </w:rPr>
        <w:t xml:space="preserve"> rather than accruing damage</w:t>
      </w:r>
      <w:r w:rsidR="00BC588E">
        <w:rPr>
          <w:rFonts w:asciiTheme="majorHAnsi" w:hAnsiTheme="majorHAnsi" w:cstheme="majorHAnsi"/>
          <w:sz w:val="22"/>
          <w:szCs w:val="22"/>
        </w:rPr>
        <w:t xml:space="preserve">. </w:t>
      </w:r>
      <w:r w:rsidR="00C50857">
        <w:rPr>
          <w:rFonts w:asciiTheme="majorHAnsi" w:hAnsiTheme="majorHAnsi" w:cstheme="majorHAnsi"/>
          <w:sz w:val="22"/>
          <w:szCs w:val="22"/>
        </w:rPr>
        <w:t xml:space="preserve">In discussing </w:t>
      </w:r>
      <w:r w:rsidR="0040083B">
        <w:rPr>
          <w:rFonts w:asciiTheme="majorHAnsi" w:hAnsiTheme="majorHAnsi" w:cstheme="majorHAnsi"/>
          <w:i/>
          <w:sz w:val="22"/>
          <w:szCs w:val="22"/>
        </w:rPr>
        <w:t xml:space="preserve">Always </w:t>
      </w:r>
      <w:r w:rsidR="0040083B" w:rsidRPr="00E228F6">
        <w:rPr>
          <w:rFonts w:asciiTheme="majorHAnsi" w:hAnsiTheme="majorHAnsi" w:cstheme="majorHAnsi"/>
          <w:i/>
          <w:sz w:val="22"/>
          <w:szCs w:val="22"/>
        </w:rPr>
        <w:t>Becoming</w:t>
      </w:r>
      <w:r w:rsidR="00C50857">
        <w:rPr>
          <w:rFonts w:asciiTheme="majorHAnsi" w:hAnsiTheme="majorHAnsi" w:cstheme="majorHAnsi"/>
          <w:sz w:val="22"/>
          <w:szCs w:val="22"/>
        </w:rPr>
        <w:t xml:space="preserve">, </w:t>
      </w:r>
      <w:r w:rsidR="00E228F6">
        <w:rPr>
          <w:rFonts w:asciiTheme="majorHAnsi" w:hAnsiTheme="majorHAnsi" w:cstheme="majorHAnsi"/>
          <w:sz w:val="22"/>
          <w:szCs w:val="22"/>
        </w:rPr>
        <w:t>Kelly</w:t>
      </w:r>
      <w:r w:rsidR="00BC588E">
        <w:rPr>
          <w:rFonts w:asciiTheme="majorHAnsi" w:hAnsiTheme="majorHAnsi" w:cstheme="majorHAnsi"/>
          <w:sz w:val="22"/>
          <w:szCs w:val="22"/>
        </w:rPr>
        <w:t xml:space="preserve"> </w:t>
      </w:r>
      <w:r w:rsidR="00C50857">
        <w:rPr>
          <w:rFonts w:asciiTheme="majorHAnsi" w:hAnsiTheme="majorHAnsi" w:cstheme="majorHAnsi"/>
          <w:sz w:val="22"/>
          <w:szCs w:val="22"/>
        </w:rPr>
        <w:t xml:space="preserve">essentially answered my </w:t>
      </w:r>
      <w:r w:rsidR="00C50857">
        <w:rPr>
          <w:rFonts w:asciiTheme="majorHAnsi" w:hAnsiTheme="majorHAnsi" w:cstheme="majorHAnsi"/>
          <w:sz w:val="22"/>
          <w:szCs w:val="22"/>
        </w:rPr>
        <w:lastRenderedPageBreak/>
        <w:t xml:space="preserve">research question, stating </w:t>
      </w:r>
      <w:r w:rsidR="00BC588E" w:rsidRPr="00D14F92">
        <w:rPr>
          <w:rFonts w:asciiTheme="majorHAnsi" w:hAnsiTheme="majorHAnsi" w:cstheme="majorHAnsi"/>
          <w:color w:val="000000" w:themeColor="text1"/>
          <w:sz w:val="22"/>
          <w:szCs w:val="22"/>
        </w:rPr>
        <w:t>“</w:t>
      </w:r>
      <w:r w:rsidR="00C50857">
        <w:rPr>
          <w:rFonts w:asciiTheme="majorHAnsi" w:hAnsiTheme="majorHAnsi" w:cstheme="majorHAnsi"/>
          <w:color w:val="000000" w:themeColor="text1"/>
          <w:sz w:val="22"/>
          <w:szCs w:val="22"/>
        </w:rPr>
        <w:t xml:space="preserve">I </w:t>
      </w:r>
      <w:r w:rsidR="00BC588E" w:rsidRPr="00D14F92">
        <w:rPr>
          <w:rFonts w:asciiTheme="majorHAnsi" w:hAnsiTheme="majorHAnsi" w:cstheme="majorHAnsi"/>
          <w:color w:val="000000" w:themeColor="text1"/>
          <w:sz w:val="22"/>
          <w:szCs w:val="22"/>
        </w:rPr>
        <w:t>think a lot about what it is we’re preserving…Because the actual thing is not what’s important. It</w:t>
      </w:r>
      <w:r w:rsidR="00C50857">
        <w:rPr>
          <w:rFonts w:asciiTheme="majorHAnsi" w:hAnsiTheme="majorHAnsi" w:cstheme="majorHAnsi"/>
          <w:color w:val="000000" w:themeColor="text1"/>
          <w:sz w:val="22"/>
          <w:szCs w:val="22"/>
        </w:rPr>
        <w:t>’</w:t>
      </w:r>
      <w:r w:rsidR="00BC588E" w:rsidRPr="00D14F92">
        <w:rPr>
          <w:rFonts w:asciiTheme="majorHAnsi" w:hAnsiTheme="majorHAnsi" w:cstheme="majorHAnsi"/>
          <w:color w:val="000000" w:themeColor="text1"/>
          <w:sz w:val="22"/>
          <w:szCs w:val="22"/>
        </w:rPr>
        <w:t xml:space="preserve">s what it inspires, what it transmits, what its function is.” To illustrate, she shared a </w:t>
      </w:r>
      <w:r w:rsidR="00BC588E" w:rsidRPr="0080147B">
        <w:rPr>
          <w:rFonts w:asciiTheme="majorHAnsi" w:hAnsiTheme="majorHAnsi" w:cstheme="majorHAnsi"/>
          <w:color w:val="000000" w:themeColor="text1"/>
          <w:sz w:val="22"/>
          <w:szCs w:val="22"/>
        </w:rPr>
        <w:t>conversation with Yup’ik artists and scholar Chuna McInt</w:t>
      </w:r>
      <w:r w:rsidR="00D61F3E" w:rsidRPr="0080147B">
        <w:rPr>
          <w:rFonts w:asciiTheme="majorHAnsi" w:hAnsiTheme="majorHAnsi" w:cstheme="majorHAnsi"/>
          <w:color w:val="000000" w:themeColor="text1"/>
          <w:sz w:val="22"/>
          <w:szCs w:val="22"/>
        </w:rPr>
        <w:t>yre</w:t>
      </w:r>
      <w:r w:rsidR="00BC588E" w:rsidRPr="0080147B">
        <w:rPr>
          <w:rFonts w:asciiTheme="majorHAnsi" w:hAnsiTheme="majorHAnsi" w:cstheme="majorHAnsi"/>
          <w:color w:val="000000" w:themeColor="text1"/>
          <w:sz w:val="22"/>
          <w:szCs w:val="22"/>
        </w:rPr>
        <w:t xml:space="preserve"> regarding a Yup’ik mask that was missing a spirit hand and exhibited chipping pant. Kelly </w:t>
      </w:r>
      <w:r w:rsidR="00D61F3E" w:rsidRPr="0080147B">
        <w:rPr>
          <w:rFonts w:asciiTheme="majorHAnsi" w:hAnsiTheme="majorHAnsi" w:cstheme="majorHAnsi"/>
          <w:color w:val="000000" w:themeColor="text1"/>
          <w:sz w:val="22"/>
          <w:szCs w:val="22"/>
        </w:rPr>
        <w:t>paraphrased</w:t>
      </w:r>
      <w:r w:rsidR="00BC588E" w:rsidRPr="0080147B">
        <w:rPr>
          <w:rFonts w:asciiTheme="majorHAnsi" w:hAnsiTheme="majorHAnsi" w:cstheme="majorHAnsi"/>
          <w:color w:val="000000" w:themeColor="text1"/>
          <w:sz w:val="22"/>
          <w:szCs w:val="22"/>
        </w:rPr>
        <w:t xml:space="preserve"> </w:t>
      </w:r>
      <w:r w:rsidR="00D61F3E" w:rsidRPr="0080147B">
        <w:rPr>
          <w:rFonts w:asciiTheme="majorHAnsi" w:hAnsiTheme="majorHAnsi" w:cstheme="majorHAnsi"/>
          <w:color w:val="000000" w:themeColor="text1"/>
          <w:sz w:val="22"/>
          <w:szCs w:val="22"/>
        </w:rPr>
        <w:t>Chuna</w:t>
      </w:r>
      <w:r w:rsidR="00BC588E" w:rsidRPr="0080147B">
        <w:rPr>
          <w:rFonts w:asciiTheme="majorHAnsi" w:hAnsiTheme="majorHAnsi" w:cstheme="majorHAnsi"/>
          <w:color w:val="000000" w:themeColor="text1"/>
          <w:sz w:val="22"/>
          <w:szCs w:val="22"/>
        </w:rPr>
        <w:t>, who explained that the missing hand</w:t>
      </w:r>
      <w:r w:rsidR="00BA049D" w:rsidRPr="0080147B">
        <w:rPr>
          <w:rFonts w:asciiTheme="majorHAnsi" w:hAnsiTheme="majorHAnsi" w:cstheme="majorHAnsi"/>
          <w:color w:val="000000" w:themeColor="text1"/>
          <w:sz w:val="22"/>
          <w:szCs w:val="22"/>
        </w:rPr>
        <w:t xml:space="preserve"> was</w:t>
      </w:r>
      <w:r w:rsidR="00BC588E" w:rsidRPr="0080147B">
        <w:rPr>
          <w:rFonts w:asciiTheme="majorHAnsi" w:hAnsiTheme="majorHAnsi" w:cstheme="majorHAnsi"/>
          <w:color w:val="000000" w:themeColor="text1"/>
          <w:sz w:val="22"/>
          <w:szCs w:val="22"/>
        </w:rPr>
        <w:t xml:space="preserve"> </w:t>
      </w:r>
      <w:r w:rsidR="00D61F3E" w:rsidRPr="0080147B">
        <w:rPr>
          <w:rFonts w:asciiTheme="majorHAnsi" w:hAnsiTheme="majorHAnsi" w:cstheme="majorHAnsi"/>
          <w:color w:val="000000" w:themeColor="text1"/>
          <w:sz w:val="22"/>
          <w:szCs w:val="22"/>
        </w:rPr>
        <w:t>a cr</w:t>
      </w:r>
      <w:r w:rsidR="00D61F3E">
        <w:rPr>
          <w:rFonts w:asciiTheme="majorHAnsi" w:hAnsiTheme="majorHAnsi" w:cstheme="majorHAnsi"/>
          <w:color w:val="000000" w:themeColor="text1"/>
          <w:sz w:val="22"/>
          <w:szCs w:val="22"/>
        </w:rPr>
        <w:t>ucial element for the function and integrity of the object</w:t>
      </w:r>
      <w:r w:rsidR="0080147B">
        <w:rPr>
          <w:rFonts w:asciiTheme="majorHAnsi" w:hAnsiTheme="majorHAnsi" w:cstheme="majorHAnsi"/>
          <w:color w:val="000000" w:themeColor="text1"/>
          <w:sz w:val="22"/>
          <w:szCs w:val="22"/>
        </w:rPr>
        <w:t xml:space="preserve"> and should therefore be replicated</w:t>
      </w:r>
      <w:r w:rsidR="00D61F3E">
        <w:rPr>
          <w:rFonts w:asciiTheme="majorHAnsi" w:hAnsiTheme="majorHAnsi" w:cstheme="majorHAnsi"/>
          <w:color w:val="000000" w:themeColor="text1"/>
          <w:sz w:val="22"/>
          <w:szCs w:val="22"/>
        </w:rPr>
        <w:t xml:space="preserve">. Chuna asked </w:t>
      </w:r>
      <w:r w:rsidR="00BC588E" w:rsidRPr="00D14F92">
        <w:rPr>
          <w:rFonts w:asciiTheme="majorHAnsi" w:hAnsiTheme="majorHAnsi" w:cstheme="majorHAnsi"/>
          <w:color w:val="000000" w:themeColor="text1"/>
          <w:sz w:val="22"/>
          <w:szCs w:val="22"/>
        </w:rPr>
        <w:t xml:space="preserve">“Can you run your car with flaking paint? But can you run your car without a carburetor? The spirit hand is like the carburetor.” </w:t>
      </w:r>
    </w:p>
    <w:p w14:paraId="50303A34" w14:textId="77777777" w:rsidR="00BC588E" w:rsidRDefault="00BC588E" w:rsidP="001B24F3">
      <w:pPr>
        <w:rPr>
          <w:rFonts w:asciiTheme="majorHAnsi" w:hAnsiTheme="majorHAnsi" w:cstheme="majorHAnsi"/>
          <w:sz w:val="22"/>
          <w:szCs w:val="22"/>
        </w:rPr>
      </w:pPr>
    </w:p>
    <w:p w14:paraId="2E4546E3" w14:textId="3BA477E8" w:rsidR="008E2401" w:rsidRDefault="002462AE" w:rsidP="001B24F3">
      <w:pPr>
        <w:rPr>
          <w:rFonts w:asciiTheme="majorHAnsi" w:hAnsiTheme="majorHAnsi" w:cstheme="majorHAnsi"/>
          <w:sz w:val="22"/>
          <w:szCs w:val="22"/>
        </w:rPr>
      </w:pPr>
      <w:r>
        <w:rPr>
          <w:rFonts w:asciiTheme="majorHAnsi" w:hAnsiTheme="majorHAnsi" w:cstheme="majorHAnsi"/>
          <w:sz w:val="22"/>
          <w:szCs w:val="22"/>
        </w:rPr>
        <w:t>Finally, our</w:t>
      </w:r>
      <w:r w:rsidR="00F971D2">
        <w:rPr>
          <w:rFonts w:asciiTheme="majorHAnsi" w:hAnsiTheme="majorHAnsi" w:cstheme="majorHAnsi"/>
          <w:sz w:val="22"/>
          <w:szCs w:val="22"/>
        </w:rPr>
        <w:t xml:space="preserve"> conversation </w:t>
      </w:r>
      <w:r>
        <w:rPr>
          <w:rFonts w:asciiTheme="majorHAnsi" w:hAnsiTheme="majorHAnsi" w:cstheme="majorHAnsi"/>
          <w:sz w:val="22"/>
          <w:szCs w:val="22"/>
        </w:rPr>
        <w:t>made</w:t>
      </w:r>
      <w:r w:rsidR="00F971D2">
        <w:rPr>
          <w:rFonts w:asciiTheme="majorHAnsi" w:hAnsiTheme="majorHAnsi" w:cstheme="majorHAnsi"/>
          <w:sz w:val="22"/>
          <w:szCs w:val="22"/>
        </w:rPr>
        <w:t xml:space="preserve"> me wonder about documentation, and </w:t>
      </w:r>
      <w:r>
        <w:rPr>
          <w:rFonts w:asciiTheme="majorHAnsi" w:hAnsiTheme="majorHAnsi" w:cstheme="majorHAnsi"/>
          <w:sz w:val="22"/>
          <w:szCs w:val="22"/>
        </w:rPr>
        <w:t>Kelly</w:t>
      </w:r>
      <w:r w:rsidR="00F971D2">
        <w:rPr>
          <w:rFonts w:asciiTheme="majorHAnsi" w:hAnsiTheme="majorHAnsi" w:cstheme="majorHAnsi"/>
          <w:sz w:val="22"/>
          <w:szCs w:val="22"/>
        </w:rPr>
        <w:t xml:space="preserve"> shared how important documenting our rationale for treatment is crucial during these treatments.  To her, this was a</w:t>
      </w:r>
      <w:r>
        <w:rPr>
          <w:rFonts w:asciiTheme="majorHAnsi" w:hAnsiTheme="majorHAnsi" w:cstheme="majorHAnsi"/>
          <w:sz w:val="22"/>
          <w:szCs w:val="22"/>
        </w:rPr>
        <w:t>n</w:t>
      </w:r>
      <w:r w:rsidR="00F971D2">
        <w:rPr>
          <w:rFonts w:asciiTheme="majorHAnsi" w:hAnsiTheme="majorHAnsi" w:cstheme="majorHAnsi"/>
          <w:sz w:val="22"/>
          <w:szCs w:val="22"/>
        </w:rPr>
        <w:t xml:space="preserve"> </w:t>
      </w:r>
      <w:r w:rsidR="00BC588E">
        <w:rPr>
          <w:rFonts w:asciiTheme="majorHAnsi" w:hAnsiTheme="majorHAnsi" w:cstheme="majorHAnsi"/>
          <w:sz w:val="22"/>
          <w:szCs w:val="22"/>
        </w:rPr>
        <w:t>enormous point of overlap between her work at NMAI and the National Gallery, and she shared how she and Gwynne Ryan have discussed their same questions in treatments.</w:t>
      </w:r>
    </w:p>
    <w:p w14:paraId="5892E868" w14:textId="77777777" w:rsidR="0097136C" w:rsidRPr="0097136C" w:rsidRDefault="0097136C" w:rsidP="001B24F3">
      <w:pPr>
        <w:rPr>
          <w:rFonts w:asciiTheme="majorHAnsi" w:hAnsiTheme="majorHAnsi" w:cstheme="majorHAnsi"/>
          <w:sz w:val="22"/>
          <w:szCs w:val="22"/>
        </w:rPr>
      </w:pPr>
    </w:p>
    <w:p w14:paraId="36FA201D" w14:textId="051CDB42" w:rsidR="00482BBE" w:rsidRPr="00103067" w:rsidRDefault="00B472AC" w:rsidP="001B24F3">
      <w:pPr>
        <w:rPr>
          <w:rFonts w:asciiTheme="majorHAnsi" w:hAnsiTheme="majorHAnsi" w:cstheme="majorHAnsi"/>
          <w:i/>
          <w:iCs/>
          <w:color w:val="000000" w:themeColor="text1"/>
          <w:sz w:val="22"/>
          <w:szCs w:val="22"/>
        </w:rPr>
      </w:pPr>
      <w:r>
        <w:rPr>
          <w:rFonts w:asciiTheme="majorHAnsi" w:hAnsiTheme="majorHAnsi" w:cstheme="majorHAnsi"/>
          <w:b/>
          <w:bCs/>
          <w:color w:val="000000" w:themeColor="text1"/>
          <w:sz w:val="22"/>
          <w:szCs w:val="22"/>
        </w:rPr>
        <w:t>Steven O’Banion</w:t>
      </w:r>
      <w:r w:rsidR="00BC677D" w:rsidRPr="0097136C">
        <w:rPr>
          <w:rFonts w:asciiTheme="majorHAnsi" w:hAnsiTheme="majorHAnsi" w:cstheme="majorHAnsi"/>
          <w:color w:val="000000" w:themeColor="text1"/>
          <w:sz w:val="22"/>
          <w:szCs w:val="22"/>
        </w:rPr>
        <w:t xml:space="preserve"> </w:t>
      </w:r>
      <w:r w:rsidR="00103067">
        <w:rPr>
          <w:rFonts w:asciiTheme="majorHAnsi" w:hAnsiTheme="majorHAnsi" w:cstheme="majorHAnsi"/>
          <w:i/>
          <w:iCs/>
          <w:color w:val="000000" w:themeColor="text1"/>
          <w:sz w:val="22"/>
          <w:szCs w:val="22"/>
        </w:rPr>
        <w:t>Director of Conservation at Glenstone in Maryland, Program Committee Member for Voices of Contemporary Art (VoCA)</w:t>
      </w:r>
    </w:p>
    <w:p w14:paraId="5653153C" w14:textId="5853E374" w:rsidR="002301A2" w:rsidRPr="00103067" w:rsidRDefault="002301A2" w:rsidP="001B24F3">
      <w:pPr>
        <w:rPr>
          <w:rFonts w:asciiTheme="majorHAnsi" w:hAnsiTheme="majorHAnsi" w:cstheme="majorHAnsi"/>
          <w:color w:val="000000" w:themeColor="text1"/>
          <w:sz w:val="22"/>
          <w:szCs w:val="22"/>
        </w:rPr>
      </w:pPr>
      <w:r w:rsidRPr="00103067">
        <w:rPr>
          <w:rFonts w:asciiTheme="majorHAnsi" w:hAnsiTheme="majorHAnsi" w:cstheme="majorHAnsi"/>
          <w:color w:val="000000" w:themeColor="text1"/>
          <w:sz w:val="22"/>
          <w:szCs w:val="22"/>
        </w:rPr>
        <w:t xml:space="preserve">December </w:t>
      </w:r>
      <w:r w:rsidR="00B472AC" w:rsidRPr="00103067">
        <w:rPr>
          <w:rFonts w:asciiTheme="majorHAnsi" w:hAnsiTheme="majorHAnsi" w:cstheme="majorHAnsi"/>
          <w:color w:val="000000" w:themeColor="text1"/>
          <w:sz w:val="22"/>
          <w:szCs w:val="22"/>
        </w:rPr>
        <w:t>19</w:t>
      </w:r>
      <w:r w:rsidRPr="00103067">
        <w:rPr>
          <w:rFonts w:asciiTheme="majorHAnsi" w:hAnsiTheme="majorHAnsi" w:cstheme="majorHAnsi"/>
          <w:color w:val="000000" w:themeColor="text1"/>
          <w:sz w:val="22"/>
          <w:szCs w:val="22"/>
        </w:rPr>
        <w:t>, 2019 (via phon</w:t>
      </w:r>
      <w:r w:rsidR="00103067">
        <w:rPr>
          <w:rFonts w:asciiTheme="majorHAnsi" w:hAnsiTheme="majorHAnsi" w:cstheme="majorHAnsi"/>
          <w:color w:val="000000" w:themeColor="text1"/>
          <w:sz w:val="22"/>
          <w:szCs w:val="22"/>
        </w:rPr>
        <w:t>e)</w:t>
      </w:r>
    </w:p>
    <w:p w14:paraId="35A1FC00" w14:textId="1927AEA4" w:rsidR="00482BBE" w:rsidRPr="002C735D" w:rsidRDefault="00482BBE" w:rsidP="005A2E20">
      <w:pPr>
        <w:rPr>
          <w:rFonts w:asciiTheme="majorHAnsi" w:hAnsiTheme="majorHAnsi" w:cstheme="majorHAnsi"/>
          <w:i/>
          <w:iCs/>
          <w:color w:val="000000" w:themeColor="text1"/>
          <w:sz w:val="22"/>
          <w:szCs w:val="22"/>
        </w:rPr>
      </w:pPr>
    </w:p>
    <w:p w14:paraId="613F4B89" w14:textId="079AB5D3" w:rsidR="008D3353" w:rsidRPr="002C735D" w:rsidRDefault="002C735D" w:rsidP="008D3353">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A graduate of the WUDPAC program, Steven’s</w:t>
      </w:r>
      <w:r w:rsidRPr="002C735D">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 xml:space="preserve">experience has focused on modern and contemporary art, with early experience at MOMA and Tate. He developed the artist interview program at the Hirshhorn with Gwynne Ryan. Steven has led VoCA’s artist interview workshops for many years, and his current work at Glenstone is extremely focused on artist collaboration. I hoped he could provide a uniquely contemporary art perspective and share his observations on how conservation has changed regarding artist </w:t>
      </w:r>
      <w:r w:rsidR="00E6008A">
        <w:rPr>
          <w:rFonts w:asciiTheme="majorHAnsi" w:hAnsiTheme="majorHAnsi" w:cstheme="majorHAnsi"/>
          <w:color w:val="000000" w:themeColor="text1"/>
          <w:sz w:val="22"/>
          <w:szCs w:val="22"/>
        </w:rPr>
        <w:t>interviews</w:t>
      </w:r>
      <w:r>
        <w:rPr>
          <w:rFonts w:asciiTheme="majorHAnsi" w:hAnsiTheme="majorHAnsi" w:cstheme="majorHAnsi"/>
          <w:color w:val="000000" w:themeColor="text1"/>
          <w:sz w:val="22"/>
          <w:szCs w:val="22"/>
        </w:rPr>
        <w:t>.</w:t>
      </w:r>
    </w:p>
    <w:p w14:paraId="2263945C" w14:textId="0F192AEA" w:rsidR="008D3353" w:rsidRPr="002C735D" w:rsidRDefault="008D3353" w:rsidP="005A2E20">
      <w:pPr>
        <w:rPr>
          <w:rFonts w:asciiTheme="majorHAnsi" w:hAnsiTheme="majorHAnsi" w:cstheme="majorHAnsi"/>
          <w:color w:val="000000" w:themeColor="text1"/>
          <w:sz w:val="22"/>
          <w:szCs w:val="22"/>
        </w:rPr>
      </w:pPr>
    </w:p>
    <w:p w14:paraId="51E54FA0" w14:textId="282C9236" w:rsidR="00CE78D6" w:rsidRDefault="00B82812" w:rsidP="005A2E20">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Steven brought fascinating observations about collaborating with living artists through his work in VoCA and Glenstone. </w:t>
      </w:r>
      <w:r w:rsidR="00E6008A">
        <w:rPr>
          <w:rFonts w:asciiTheme="majorHAnsi" w:hAnsiTheme="majorHAnsi" w:cstheme="majorHAnsi"/>
          <w:color w:val="000000" w:themeColor="text1"/>
          <w:sz w:val="22"/>
          <w:szCs w:val="22"/>
        </w:rPr>
        <w:t xml:space="preserve">He works closely </w:t>
      </w:r>
      <w:r>
        <w:rPr>
          <w:rFonts w:asciiTheme="majorHAnsi" w:hAnsiTheme="majorHAnsi" w:cstheme="majorHAnsi"/>
          <w:color w:val="000000" w:themeColor="text1"/>
          <w:sz w:val="22"/>
          <w:szCs w:val="22"/>
        </w:rPr>
        <w:t xml:space="preserve">with artists, studio assistants or fabricators, and curators, such that conservation is </w:t>
      </w:r>
      <w:r w:rsidR="00E6008A">
        <w:rPr>
          <w:rFonts w:asciiTheme="majorHAnsi" w:hAnsiTheme="majorHAnsi" w:cstheme="majorHAnsi"/>
          <w:color w:val="000000" w:themeColor="text1"/>
          <w:sz w:val="22"/>
          <w:szCs w:val="22"/>
        </w:rPr>
        <w:t xml:space="preserve">only </w:t>
      </w:r>
      <w:r>
        <w:rPr>
          <w:rFonts w:asciiTheme="majorHAnsi" w:hAnsiTheme="majorHAnsi" w:cstheme="majorHAnsi"/>
          <w:color w:val="000000" w:themeColor="text1"/>
          <w:sz w:val="22"/>
          <w:szCs w:val="22"/>
        </w:rPr>
        <w:t xml:space="preserve">one voice among </w:t>
      </w:r>
      <w:r w:rsidR="00F72E40">
        <w:rPr>
          <w:rFonts w:asciiTheme="majorHAnsi" w:hAnsiTheme="majorHAnsi" w:cstheme="majorHAnsi"/>
          <w:color w:val="000000" w:themeColor="text1"/>
          <w:sz w:val="22"/>
          <w:szCs w:val="22"/>
        </w:rPr>
        <w:t>several</w:t>
      </w:r>
      <w:r>
        <w:rPr>
          <w:rFonts w:asciiTheme="majorHAnsi" w:hAnsiTheme="majorHAnsi" w:cstheme="majorHAnsi"/>
          <w:color w:val="000000" w:themeColor="text1"/>
          <w:sz w:val="22"/>
          <w:szCs w:val="22"/>
        </w:rPr>
        <w:t xml:space="preserve"> and treatment decisions are very much a dialogue. Consequentially, I was very interested to hear about how decisions were made at Glenstone and how Steven sees his role. He shared how conservators will represent the museum and mediate between interested parties, “advocate for the artist”</w:t>
      </w:r>
      <w:r w:rsidR="00321835">
        <w:rPr>
          <w:rFonts w:asciiTheme="majorHAnsi" w:hAnsiTheme="majorHAnsi" w:cstheme="majorHAnsi"/>
          <w:color w:val="000000" w:themeColor="text1"/>
          <w:sz w:val="22"/>
          <w:szCs w:val="22"/>
        </w:rPr>
        <w:t xml:space="preserve">, and </w:t>
      </w:r>
      <w:r w:rsidR="00BA049D">
        <w:rPr>
          <w:rFonts w:asciiTheme="majorHAnsi" w:hAnsiTheme="majorHAnsi" w:cstheme="majorHAnsi"/>
          <w:color w:val="000000" w:themeColor="text1"/>
          <w:sz w:val="22"/>
          <w:szCs w:val="22"/>
        </w:rPr>
        <w:t xml:space="preserve">that </w:t>
      </w:r>
      <w:r w:rsidR="00321835">
        <w:rPr>
          <w:rFonts w:asciiTheme="majorHAnsi" w:hAnsiTheme="majorHAnsi" w:cstheme="majorHAnsi"/>
          <w:color w:val="000000" w:themeColor="text1"/>
          <w:sz w:val="22"/>
          <w:szCs w:val="22"/>
        </w:rPr>
        <w:t xml:space="preserve">much of </w:t>
      </w:r>
      <w:r w:rsidR="00BA049D">
        <w:rPr>
          <w:rFonts w:asciiTheme="majorHAnsi" w:hAnsiTheme="majorHAnsi" w:cstheme="majorHAnsi"/>
          <w:color w:val="000000" w:themeColor="text1"/>
          <w:sz w:val="22"/>
          <w:szCs w:val="22"/>
        </w:rPr>
        <w:t xml:space="preserve">what </w:t>
      </w:r>
      <w:r w:rsidR="00321835">
        <w:rPr>
          <w:rFonts w:asciiTheme="majorHAnsi" w:hAnsiTheme="majorHAnsi" w:cstheme="majorHAnsi"/>
          <w:color w:val="000000" w:themeColor="text1"/>
          <w:sz w:val="22"/>
          <w:szCs w:val="22"/>
        </w:rPr>
        <w:t>a contemporary art conservator does is “mediates between different groups of people” and documenting the decision and execution</w:t>
      </w:r>
      <w:r w:rsidR="00F72E40">
        <w:rPr>
          <w:rFonts w:asciiTheme="majorHAnsi" w:hAnsiTheme="majorHAnsi" w:cstheme="majorHAnsi"/>
          <w:color w:val="000000" w:themeColor="text1"/>
          <w:sz w:val="22"/>
          <w:szCs w:val="22"/>
        </w:rPr>
        <w:t xml:space="preserve"> of a treatment</w:t>
      </w:r>
      <w:r w:rsidR="00321835">
        <w:rPr>
          <w:rFonts w:asciiTheme="majorHAnsi" w:hAnsiTheme="majorHAnsi" w:cstheme="majorHAnsi"/>
          <w:color w:val="000000" w:themeColor="text1"/>
          <w:sz w:val="22"/>
          <w:szCs w:val="22"/>
        </w:rPr>
        <w:t>. More often than not, th</w:t>
      </w:r>
      <w:r w:rsidR="00F72E40">
        <w:rPr>
          <w:rFonts w:asciiTheme="majorHAnsi" w:hAnsiTheme="majorHAnsi" w:cstheme="majorHAnsi"/>
          <w:color w:val="000000" w:themeColor="text1"/>
          <w:sz w:val="22"/>
          <w:szCs w:val="22"/>
        </w:rPr>
        <w:t xml:space="preserve">e treatment </w:t>
      </w:r>
      <w:r w:rsidR="00321835">
        <w:rPr>
          <w:rFonts w:asciiTheme="majorHAnsi" w:hAnsiTheme="majorHAnsi" w:cstheme="majorHAnsi"/>
          <w:color w:val="000000" w:themeColor="text1"/>
          <w:sz w:val="22"/>
          <w:szCs w:val="22"/>
        </w:rPr>
        <w:t xml:space="preserve">might be done by a fabricator or the artist rather than by the conservator, since they will have the </w:t>
      </w:r>
      <w:r w:rsidR="00F72E40">
        <w:rPr>
          <w:rFonts w:asciiTheme="majorHAnsi" w:hAnsiTheme="majorHAnsi" w:cstheme="majorHAnsi"/>
          <w:color w:val="000000" w:themeColor="text1"/>
          <w:sz w:val="22"/>
          <w:szCs w:val="22"/>
        </w:rPr>
        <w:t xml:space="preserve">appropriate </w:t>
      </w:r>
      <w:r w:rsidR="00321835">
        <w:rPr>
          <w:rFonts w:asciiTheme="majorHAnsi" w:hAnsiTheme="majorHAnsi" w:cstheme="majorHAnsi"/>
          <w:color w:val="000000" w:themeColor="text1"/>
          <w:sz w:val="22"/>
          <w:szCs w:val="22"/>
        </w:rPr>
        <w:t xml:space="preserve">tools or </w:t>
      </w:r>
      <w:r w:rsidR="00F72E40">
        <w:rPr>
          <w:rFonts w:asciiTheme="majorHAnsi" w:hAnsiTheme="majorHAnsi" w:cstheme="majorHAnsi"/>
          <w:color w:val="000000" w:themeColor="text1"/>
          <w:sz w:val="22"/>
          <w:szCs w:val="22"/>
        </w:rPr>
        <w:t>expertise</w:t>
      </w:r>
      <w:r w:rsidR="00321835">
        <w:rPr>
          <w:rFonts w:asciiTheme="majorHAnsi" w:hAnsiTheme="majorHAnsi" w:cstheme="majorHAnsi"/>
          <w:color w:val="000000" w:themeColor="text1"/>
          <w:sz w:val="22"/>
          <w:szCs w:val="22"/>
        </w:rPr>
        <w:t>.</w:t>
      </w:r>
      <w:r w:rsidR="009455D5">
        <w:rPr>
          <w:rFonts w:asciiTheme="majorHAnsi" w:hAnsiTheme="majorHAnsi" w:cstheme="majorHAnsi"/>
          <w:color w:val="000000" w:themeColor="text1"/>
          <w:sz w:val="22"/>
          <w:szCs w:val="22"/>
        </w:rPr>
        <w:t xml:space="preserve"> In this way, conservation at Glenstone is very focused on the intangible meaning of the piece and the artist’s vision.</w:t>
      </w:r>
    </w:p>
    <w:p w14:paraId="0E9802FF" w14:textId="78B7A83B" w:rsidR="00321835" w:rsidRDefault="00321835" w:rsidP="005A2E20">
      <w:pPr>
        <w:rPr>
          <w:rFonts w:asciiTheme="majorHAnsi" w:hAnsiTheme="majorHAnsi" w:cstheme="majorHAnsi"/>
          <w:color w:val="000000" w:themeColor="text1"/>
          <w:sz w:val="22"/>
          <w:szCs w:val="22"/>
        </w:rPr>
      </w:pPr>
    </w:p>
    <w:p w14:paraId="38BDD718" w14:textId="0E4D8C90" w:rsidR="00321835" w:rsidRDefault="00152D9D" w:rsidP="005A2E20">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Artist</w:t>
      </w:r>
      <w:r w:rsidR="00321835">
        <w:rPr>
          <w:rFonts w:asciiTheme="majorHAnsi" w:hAnsiTheme="majorHAnsi" w:cstheme="majorHAnsi"/>
          <w:color w:val="000000" w:themeColor="text1"/>
          <w:sz w:val="22"/>
          <w:szCs w:val="22"/>
        </w:rPr>
        <w:t xml:space="preserve"> interviews are a large part of this process, central to the institution’s goals and mission. Steven said that h</w:t>
      </w:r>
      <w:r w:rsidR="009455D5">
        <w:rPr>
          <w:rFonts w:asciiTheme="majorHAnsi" w:hAnsiTheme="majorHAnsi" w:cstheme="majorHAnsi"/>
          <w:color w:val="000000" w:themeColor="text1"/>
          <w:sz w:val="22"/>
          <w:szCs w:val="22"/>
        </w:rPr>
        <w:t xml:space="preserve">is approach is to listen </w:t>
      </w:r>
      <w:r>
        <w:rPr>
          <w:rFonts w:asciiTheme="majorHAnsi" w:hAnsiTheme="majorHAnsi" w:cstheme="majorHAnsi"/>
          <w:color w:val="000000" w:themeColor="text1"/>
          <w:sz w:val="22"/>
          <w:szCs w:val="22"/>
        </w:rPr>
        <w:t>carefully,</w:t>
      </w:r>
      <w:r w:rsidR="009455D5">
        <w:rPr>
          <w:rFonts w:asciiTheme="majorHAnsi" w:hAnsiTheme="majorHAnsi" w:cstheme="majorHAnsi"/>
          <w:color w:val="000000" w:themeColor="text1"/>
          <w:sz w:val="22"/>
          <w:szCs w:val="22"/>
        </w:rPr>
        <w:t xml:space="preserve"> so the artist </w:t>
      </w:r>
      <w:r>
        <w:rPr>
          <w:rFonts w:asciiTheme="majorHAnsi" w:hAnsiTheme="majorHAnsi" w:cstheme="majorHAnsi"/>
          <w:color w:val="000000" w:themeColor="text1"/>
          <w:sz w:val="22"/>
          <w:szCs w:val="22"/>
        </w:rPr>
        <w:t>freely</w:t>
      </w:r>
      <w:r w:rsidR="009455D5">
        <w:rPr>
          <w:rFonts w:asciiTheme="majorHAnsi" w:hAnsiTheme="majorHAnsi" w:cstheme="majorHAnsi"/>
          <w:color w:val="000000" w:themeColor="text1"/>
          <w:sz w:val="22"/>
          <w:szCs w:val="22"/>
        </w:rPr>
        <w:t xml:space="preserve"> shares their point of view. The conservator’s view comes out in the treatment proposal, and then </w:t>
      </w:r>
      <w:r>
        <w:rPr>
          <w:rFonts w:asciiTheme="majorHAnsi" w:hAnsiTheme="majorHAnsi" w:cstheme="majorHAnsi"/>
          <w:color w:val="000000" w:themeColor="text1"/>
          <w:sz w:val="22"/>
          <w:szCs w:val="22"/>
        </w:rPr>
        <w:t>all</w:t>
      </w:r>
      <w:r w:rsidR="009455D5">
        <w:rPr>
          <w:rFonts w:asciiTheme="majorHAnsi" w:hAnsiTheme="majorHAnsi" w:cstheme="majorHAnsi"/>
          <w:color w:val="000000" w:themeColor="text1"/>
          <w:sz w:val="22"/>
          <w:szCs w:val="22"/>
        </w:rPr>
        <w:t xml:space="preserve"> parties can negotiate </w:t>
      </w:r>
      <w:r>
        <w:rPr>
          <w:rFonts w:asciiTheme="majorHAnsi" w:hAnsiTheme="majorHAnsi" w:cstheme="majorHAnsi"/>
          <w:color w:val="000000" w:themeColor="text1"/>
          <w:sz w:val="22"/>
          <w:szCs w:val="22"/>
        </w:rPr>
        <w:t>as</w:t>
      </w:r>
      <w:r w:rsidR="009455D5">
        <w:rPr>
          <w:rFonts w:asciiTheme="majorHAnsi" w:hAnsiTheme="majorHAnsi" w:cstheme="majorHAnsi"/>
          <w:color w:val="000000" w:themeColor="text1"/>
          <w:sz w:val="22"/>
          <w:szCs w:val="22"/>
        </w:rPr>
        <w:t xml:space="preserve"> necessary. When I asked about who has the final say in a treatment, Steven explained that </w:t>
      </w:r>
      <w:r w:rsidR="002D52D4">
        <w:rPr>
          <w:rFonts w:asciiTheme="majorHAnsi" w:hAnsiTheme="majorHAnsi" w:cstheme="majorHAnsi"/>
          <w:color w:val="000000" w:themeColor="text1"/>
          <w:sz w:val="22"/>
          <w:szCs w:val="22"/>
        </w:rPr>
        <w:t>a consensus must be reache</w:t>
      </w:r>
      <w:r>
        <w:rPr>
          <w:rFonts w:asciiTheme="majorHAnsi" w:hAnsiTheme="majorHAnsi" w:cstheme="majorHAnsi"/>
          <w:color w:val="000000" w:themeColor="text1"/>
          <w:sz w:val="22"/>
          <w:szCs w:val="22"/>
        </w:rPr>
        <w:t>d—no one voice can dominate the others</w:t>
      </w:r>
      <w:r w:rsidR="002D52D4">
        <w:rPr>
          <w:rFonts w:asciiTheme="majorHAnsi" w:hAnsiTheme="majorHAnsi" w:cstheme="majorHAnsi"/>
          <w:color w:val="000000" w:themeColor="text1"/>
          <w:sz w:val="22"/>
          <w:szCs w:val="22"/>
        </w:rPr>
        <w:t xml:space="preserve">. </w:t>
      </w:r>
      <w:r w:rsidR="009455D5">
        <w:rPr>
          <w:rFonts w:asciiTheme="majorHAnsi" w:hAnsiTheme="majorHAnsi" w:cstheme="majorHAnsi"/>
          <w:color w:val="000000" w:themeColor="text1"/>
          <w:sz w:val="22"/>
          <w:szCs w:val="22"/>
        </w:rPr>
        <w:t>He is a big proponent for artist interviews but reminded me to use a “critical eye” when using them</w:t>
      </w:r>
      <w:r w:rsidR="000303B3">
        <w:rPr>
          <w:rFonts w:asciiTheme="majorHAnsi" w:hAnsiTheme="majorHAnsi" w:cstheme="majorHAnsi"/>
          <w:color w:val="000000" w:themeColor="text1"/>
          <w:sz w:val="22"/>
          <w:szCs w:val="22"/>
        </w:rPr>
        <w:t xml:space="preserve"> to inform treatment</w:t>
      </w:r>
      <w:r w:rsidR="009455D5">
        <w:rPr>
          <w:rFonts w:asciiTheme="majorHAnsi" w:hAnsiTheme="majorHAnsi" w:cstheme="majorHAnsi"/>
          <w:color w:val="000000" w:themeColor="text1"/>
          <w:sz w:val="22"/>
          <w:szCs w:val="22"/>
        </w:rPr>
        <w:t xml:space="preserve">, since they are often edited for archiving or publishing. </w:t>
      </w:r>
      <w:r>
        <w:rPr>
          <w:rFonts w:asciiTheme="majorHAnsi" w:hAnsiTheme="majorHAnsi" w:cstheme="majorHAnsi"/>
          <w:color w:val="000000" w:themeColor="text1"/>
          <w:sz w:val="22"/>
          <w:szCs w:val="22"/>
        </w:rPr>
        <w:t xml:space="preserve">He </w:t>
      </w:r>
      <w:proofErr w:type="gramStart"/>
      <w:r>
        <w:rPr>
          <w:rFonts w:asciiTheme="majorHAnsi" w:hAnsiTheme="majorHAnsi" w:cstheme="majorHAnsi"/>
          <w:color w:val="000000" w:themeColor="text1"/>
          <w:sz w:val="22"/>
          <w:szCs w:val="22"/>
        </w:rPr>
        <w:t>stated</w:t>
      </w:r>
      <w:proofErr w:type="gramEnd"/>
      <w:r>
        <w:rPr>
          <w:rFonts w:asciiTheme="majorHAnsi" w:hAnsiTheme="majorHAnsi" w:cstheme="majorHAnsi"/>
          <w:color w:val="000000" w:themeColor="text1"/>
          <w:sz w:val="22"/>
          <w:szCs w:val="22"/>
        </w:rPr>
        <w:t xml:space="preserve"> </w:t>
      </w:r>
      <w:r w:rsidR="009455D5">
        <w:rPr>
          <w:rFonts w:asciiTheme="majorHAnsi" w:hAnsiTheme="majorHAnsi" w:cstheme="majorHAnsi"/>
          <w:color w:val="000000" w:themeColor="text1"/>
          <w:sz w:val="22"/>
          <w:szCs w:val="22"/>
        </w:rPr>
        <w:t>“</w:t>
      </w:r>
      <w:r>
        <w:rPr>
          <w:rFonts w:asciiTheme="majorHAnsi" w:hAnsiTheme="majorHAnsi" w:cstheme="majorHAnsi"/>
          <w:color w:val="000000" w:themeColor="text1"/>
          <w:sz w:val="22"/>
          <w:szCs w:val="22"/>
        </w:rPr>
        <w:t>a</w:t>
      </w:r>
      <w:r w:rsidR="009455D5">
        <w:rPr>
          <w:rFonts w:asciiTheme="majorHAnsi" w:hAnsiTheme="majorHAnsi" w:cstheme="majorHAnsi"/>
          <w:color w:val="000000" w:themeColor="text1"/>
          <w:sz w:val="22"/>
          <w:szCs w:val="22"/>
        </w:rPr>
        <w:t>rtists are dynamic human beings” and will contradict themselves or simply “make stuff up”</w:t>
      </w:r>
      <w:r>
        <w:rPr>
          <w:rFonts w:asciiTheme="majorHAnsi" w:hAnsiTheme="majorHAnsi" w:cstheme="majorHAnsi"/>
          <w:color w:val="000000" w:themeColor="text1"/>
          <w:sz w:val="22"/>
          <w:szCs w:val="22"/>
        </w:rPr>
        <w:t>, a perspective I did not here from conservators working in Indigenous heritage</w:t>
      </w:r>
      <w:r w:rsidR="009455D5">
        <w:rPr>
          <w:rFonts w:asciiTheme="majorHAnsi" w:hAnsiTheme="majorHAnsi" w:cstheme="majorHAnsi"/>
          <w:color w:val="000000" w:themeColor="text1"/>
          <w:sz w:val="22"/>
          <w:szCs w:val="22"/>
        </w:rPr>
        <w:t>. When conducting an artist interview, he advocated asking questions that brought up topics which conservators could not answer through analysis or examination, rather the artist’s “attitude and context</w:t>
      </w:r>
      <w:proofErr w:type="gramStart"/>
      <w:r w:rsidR="009455D5">
        <w:rPr>
          <w:rFonts w:asciiTheme="majorHAnsi" w:hAnsiTheme="majorHAnsi" w:cstheme="majorHAnsi"/>
          <w:color w:val="000000" w:themeColor="text1"/>
          <w:sz w:val="22"/>
          <w:szCs w:val="22"/>
        </w:rPr>
        <w:t>…</w:t>
      </w:r>
      <w:r w:rsidR="00C63D63">
        <w:rPr>
          <w:rFonts w:asciiTheme="majorHAnsi" w:hAnsiTheme="majorHAnsi" w:cstheme="majorHAnsi"/>
          <w:color w:val="000000" w:themeColor="text1"/>
          <w:sz w:val="22"/>
          <w:szCs w:val="22"/>
        </w:rPr>
        <w:t>[</w:t>
      </w:r>
      <w:proofErr w:type="gramEnd"/>
      <w:r w:rsidR="00C63D63">
        <w:rPr>
          <w:rFonts w:asciiTheme="majorHAnsi" w:hAnsiTheme="majorHAnsi" w:cstheme="majorHAnsi"/>
          <w:color w:val="000000" w:themeColor="text1"/>
          <w:sz w:val="22"/>
          <w:szCs w:val="22"/>
        </w:rPr>
        <w:t xml:space="preserve">those answers] </w:t>
      </w:r>
      <w:r w:rsidR="009455D5">
        <w:rPr>
          <w:rFonts w:asciiTheme="majorHAnsi" w:hAnsiTheme="majorHAnsi" w:cstheme="majorHAnsi"/>
          <w:color w:val="000000" w:themeColor="text1"/>
          <w:sz w:val="22"/>
          <w:szCs w:val="22"/>
        </w:rPr>
        <w:t xml:space="preserve">are the most valuable nuggets to pull out of an interview”. These referred to </w:t>
      </w:r>
      <w:r w:rsidR="00EC3649">
        <w:rPr>
          <w:rFonts w:asciiTheme="majorHAnsi" w:hAnsiTheme="majorHAnsi" w:cstheme="majorHAnsi"/>
          <w:color w:val="000000" w:themeColor="text1"/>
          <w:sz w:val="22"/>
          <w:szCs w:val="22"/>
        </w:rPr>
        <w:t xml:space="preserve">intangible qualities of a piece, such as how </w:t>
      </w:r>
      <w:r w:rsidR="000303B3">
        <w:rPr>
          <w:rFonts w:asciiTheme="majorHAnsi" w:hAnsiTheme="majorHAnsi" w:cstheme="majorHAnsi"/>
          <w:color w:val="000000" w:themeColor="text1"/>
          <w:sz w:val="22"/>
          <w:szCs w:val="22"/>
        </w:rPr>
        <w:t>site-specific installations</w:t>
      </w:r>
      <w:r w:rsidR="00EC3649">
        <w:rPr>
          <w:rFonts w:asciiTheme="majorHAnsi" w:hAnsiTheme="majorHAnsi" w:cstheme="majorHAnsi"/>
          <w:color w:val="000000" w:themeColor="text1"/>
          <w:sz w:val="22"/>
          <w:szCs w:val="22"/>
        </w:rPr>
        <w:t xml:space="preserve"> </w:t>
      </w:r>
      <w:r w:rsidR="000303B3">
        <w:rPr>
          <w:rFonts w:asciiTheme="majorHAnsi" w:hAnsiTheme="majorHAnsi" w:cstheme="majorHAnsi"/>
          <w:color w:val="000000" w:themeColor="text1"/>
          <w:sz w:val="22"/>
          <w:szCs w:val="22"/>
        </w:rPr>
        <w:t xml:space="preserve">may or may not be altered, or what is the essential </w:t>
      </w:r>
      <w:r w:rsidR="000303B3">
        <w:rPr>
          <w:rFonts w:asciiTheme="majorHAnsi" w:hAnsiTheme="majorHAnsi" w:cstheme="majorHAnsi"/>
          <w:color w:val="000000" w:themeColor="text1"/>
          <w:sz w:val="22"/>
          <w:szCs w:val="22"/>
        </w:rPr>
        <w:lastRenderedPageBreak/>
        <w:t>elements of an installation.</w:t>
      </w:r>
      <w:r w:rsidR="00A93E13" w:rsidRPr="00A93E13">
        <w:rPr>
          <w:rFonts w:asciiTheme="majorHAnsi" w:hAnsiTheme="majorHAnsi" w:cstheme="majorHAnsi"/>
          <w:color w:val="000000" w:themeColor="text1"/>
          <w:sz w:val="22"/>
          <w:szCs w:val="22"/>
        </w:rPr>
        <w:t xml:space="preserve"> </w:t>
      </w:r>
      <w:r w:rsidR="00A93E13">
        <w:rPr>
          <w:rFonts w:asciiTheme="majorHAnsi" w:hAnsiTheme="majorHAnsi" w:cstheme="majorHAnsi"/>
          <w:color w:val="000000" w:themeColor="text1"/>
          <w:sz w:val="22"/>
          <w:szCs w:val="22"/>
        </w:rPr>
        <w:t xml:space="preserve">This oral history </w:t>
      </w:r>
      <w:r w:rsidR="00B956A7">
        <w:rPr>
          <w:rFonts w:asciiTheme="majorHAnsi" w:hAnsiTheme="majorHAnsi" w:cstheme="majorHAnsi"/>
          <w:color w:val="000000" w:themeColor="text1"/>
          <w:sz w:val="22"/>
          <w:szCs w:val="22"/>
        </w:rPr>
        <w:t xml:space="preserve">approach </w:t>
      </w:r>
      <w:r w:rsidR="00A93E13">
        <w:rPr>
          <w:rFonts w:asciiTheme="majorHAnsi" w:hAnsiTheme="majorHAnsi" w:cstheme="majorHAnsi"/>
          <w:color w:val="000000" w:themeColor="text1"/>
          <w:sz w:val="22"/>
          <w:szCs w:val="22"/>
        </w:rPr>
        <w:t>is preserved in the documentation practices at Glenstone, where email correspondence, interviews, and the thought process is all recorded and saved.</w:t>
      </w:r>
    </w:p>
    <w:p w14:paraId="192E8A02" w14:textId="29713B3B" w:rsidR="00EC3649" w:rsidRDefault="00EC3649" w:rsidP="005A2E20">
      <w:pPr>
        <w:rPr>
          <w:rFonts w:asciiTheme="majorHAnsi" w:hAnsiTheme="majorHAnsi" w:cstheme="majorHAnsi"/>
          <w:color w:val="000000" w:themeColor="text1"/>
          <w:sz w:val="22"/>
          <w:szCs w:val="22"/>
        </w:rPr>
      </w:pPr>
    </w:p>
    <w:p w14:paraId="77FA0B5D" w14:textId="2935AC87" w:rsidR="00EC3649" w:rsidRDefault="00EC3649" w:rsidP="005A2E20">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Steven saw some changes in the conservation field over his </w:t>
      </w:r>
      <w:r w:rsidR="00A729CB">
        <w:rPr>
          <w:rFonts w:asciiTheme="majorHAnsi" w:hAnsiTheme="majorHAnsi" w:cstheme="majorHAnsi"/>
          <w:color w:val="000000" w:themeColor="text1"/>
          <w:sz w:val="22"/>
          <w:szCs w:val="22"/>
        </w:rPr>
        <w:t>involvement with the</w:t>
      </w:r>
      <w:r>
        <w:rPr>
          <w:rFonts w:asciiTheme="majorHAnsi" w:hAnsiTheme="majorHAnsi" w:cstheme="majorHAnsi"/>
          <w:color w:val="000000" w:themeColor="text1"/>
          <w:sz w:val="22"/>
          <w:szCs w:val="22"/>
        </w:rPr>
        <w:t xml:space="preserve"> VoCA artist interview workshops. He believes that interviews </w:t>
      </w:r>
      <w:r w:rsidR="00A93E13">
        <w:rPr>
          <w:rFonts w:asciiTheme="majorHAnsi" w:hAnsiTheme="majorHAnsi" w:cstheme="majorHAnsi"/>
          <w:color w:val="000000" w:themeColor="text1"/>
          <w:sz w:val="22"/>
          <w:szCs w:val="22"/>
        </w:rPr>
        <w:t>have become more common</w:t>
      </w:r>
      <w:r>
        <w:rPr>
          <w:rFonts w:asciiTheme="majorHAnsi" w:hAnsiTheme="majorHAnsi" w:cstheme="majorHAnsi"/>
          <w:color w:val="000000" w:themeColor="text1"/>
          <w:sz w:val="22"/>
          <w:szCs w:val="22"/>
        </w:rPr>
        <w:t>, but more importantly, he has seen a shift in the approach that conservators take over the past seven to eight years. Participants used to approach the workshop seeking a formula or standard lists of questions</w:t>
      </w:r>
      <w:r w:rsidR="00A729CB">
        <w:rPr>
          <w:rFonts w:asciiTheme="majorHAnsi" w:hAnsiTheme="majorHAnsi" w:cstheme="majorHAnsi"/>
          <w:color w:val="000000" w:themeColor="text1"/>
          <w:sz w:val="22"/>
          <w:szCs w:val="22"/>
        </w:rPr>
        <w:t xml:space="preserve"> to ask artists</w:t>
      </w:r>
      <w:r>
        <w:rPr>
          <w:rFonts w:asciiTheme="majorHAnsi" w:hAnsiTheme="majorHAnsi" w:cstheme="majorHAnsi"/>
          <w:color w:val="000000" w:themeColor="text1"/>
          <w:sz w:val="22"/>
          <w:szCs w:val="22"/>
        </w:rPr>
        <w:t xml:space="preserve">, </w:t>
      </w:r>
      <w:r w:rsidR="00A93E13">
        <w:rPr>
          <w:rFonts w:asciiTheme="majorHAnsi" w:hAnsiTheme="majorHAnsi" w:cstheme="majorHAnsi"/>
          <w:color w:val="000000" w:themeColor="text1"/>
          <w:sz w:val="22"/>
          <w:szCs w:val="22"/>
        </w:rPr>
        <w:t xml:space="preserve">which is not the goal of the workshop or interview. However, </w:t>
      </w:r>
      <w:r>
        <w:rPr>
          <w:rFonts w:asciiTheme="majorHAnsi" w:hAnsiTheme="majorHAnsi" w:cstheme="majorHAnsi"/>
          <w:color w:val="000000" w:themeColor="text1"/>
          <w:sz w:val="22"/>
          <w:szCs w:val="22"/>
        </w:rPr>
        <w:t>now they</w:t>
      </w:r>
      <w:r w:rsidR="00A93E13">
        <w:rPr>
          <w:rFonts w:asciiTheme="majorHAnsi" w:hAnsiTheme="majorHAnsi" w:cstheme="majorHAnsi"/>
          <w:color w:val="000000" w:themeColor="text1"/>
          <w:sz w:val="22"/>
          <w:szCs w:val="22"/>
        </w:rPr>
        <w:t xml:space="preserve"> arrive with more far-reaching goals in mind around </w:t>
      </w:r>
      <w:r>
        <w:rPr>
          <w:rFonts w:asciiTheme="majorHAnsi" w:hAnsiTheme="majorHAnsi" w:cstheme="majorHAnsi"/>
          <w:color w:val="000000" w:themeColor="text1"/>
          <w:sz w:val="22"/>
          <w:szCs w:val="22"/>
        </w:rPr>
        <w:t xml:space="preserve">oral history, how to use interviews, and how to build relationships with artists. </w:t>
      </w:r>
      <w:r w:rsidR="00A93E13">
        <w:rPr>
          <w:rFonts w:asciiTheme="majorHAnsi" w:hAnsiTheme="majorHAnsi" w:cstheme="majorHAnsi"/>
          <w:color w:val="000000" w:themeColor="text1"/>
          <w:sz w:val="22"/>
          <w:szCs w:val="22"/>
        </w:rPr>
        <w:t>Lastly, h</w:t>
      </w:r>
      <w:r>
        <w:rPr>
          <w:rFonts w:asciiTheme="majorHAnsi" w:hAnsiTheme="majorHAnsi" w:cstheme="majorHAnsi"/>
          <w:color w:val="000000" w:themeColor="text1"/>
          <w:sz w:val="22"/>
          <w:szCs w:val="22"/>
        </w:rPr>
        <w:t xml:space="preserve">e sees “hot topics” arise in the field—be it plastics, time-based media, or most recently performance art—that conservators are most concerned with. </w:t>
      </w:r>
    </w:p>
    <w:p w14:paraId="2B6B801F" w14:textId="561EEC38" w:rsidR="001F10B5" w:rsidRDefault="001F10B5" w:rsidP="00137018">
      <w:pPr>
        <w:rPr>
          <w:rFonts w:asciiTheme="majorHAnsi" w:hAnsiTheme="majorHAnsi" w:cstheme="majorHAnsi"/>
          <w:color w:val="4472C4" w:themeColor="accent1"/>
          <w:sz w:val="22"/>
          <w:szCs w:val="22"/>
        </w:rPr>
      </w:pPr>
    </w:p>
    <w:p w14:paraId="1F96CDD8" w14:textId="3F143750" w:rsidR="001F10B5" w:rsidRDefault="001F10B5" w:rsidP="001F10B5">
      <w:pPr>
        <w:rPr>
          <w:rFonts w:asciiTheme="majorHAnsi" w:hAnsiTheme="majorHAnsi" w:cstheme="majorHAnsi"/>
          <w:i/>
          <w:iCs/>
          <w:color w:val="000000" w:themeColor="text1"/>
          <w:sz w:val="22"/>
          <w:szCs w:val="22"/>
        </w:rPr>
      </w:pPr>
      <w:r>
        <w:rPr>
          <w:rFonts w:asciiTheme="majorHAnsi" w:hAnsiTheme="majorHAnsi" w:cstheme="majorHAnsi"/>
          <w:b/>
          <w:bCs/>
          <w:color w:val="000000" w:themeColor="text1"/>
          <w:sz w:val="22"/>
          <w:szCs w:val="22"/>
        </w:rPr>
        <w:t>Stephanie Hornbeck</w:t>
      </w:r>
      <w:r w:rsidRPr="0097136C">
        <w:rPr>
          <w:rFonts w:asciiTheme="majorHAnsi" w:hAnsiTheme="majorHAnsi" w:cstheme="majorHAnsi"/>
          <w:color w:val="000000" w:themeColor="text1"/>
          <w:sz w:val="22"/>
          <w:szCs w:val="22"/>
        </w:rPr>
        <w:t xml:space="preserve"> </w:t>
      </w:r>
      <w:r>
        <w:rPr>
          <w:rFonts w:asciiTheme="majorHAnsi" w:hAnsiTheme="majorHAnsi" w:cstheme="majorHAnsi"/>
          <w:i/>
          <w:iCs/>
          <w:color w:val="000000" w:themeColor="text1"/>
          <w:sz w:val="22"/>
          <w:szCs w:val="22"/>
        </w:rPr>
        <w:t>Chief Conservator at the Field Museum</w:t>
      </w:r>
      <w:r w:rsidR="00103067">
        <w:rPr>
          <w:rFonts w:asciiTheme="majorHAnsi" w:hAnsiTheme="majorHAnsi" w:cstheme="majorHAnsi"/>
          <w:i/>
          <w:iCs/>
          <w:color w:val="000000" w:themeColor="text1"/>
          <w:sz w:val="22"/>
          <w:szCs w:val="22"/>
        </w:rPr>
        <w:t xml:space="preserve"> in </w:t>
      </w:r>
      <w:r>
        <w:rPr>
          <w:rFonts w:asciiTheme="majorHAnsi" w:hAnsiTheme="majorHAnsi" w:cstheme="majorHAnsi"/>
          <w:i/>
          <w:iCs/>
          <w:color w:val="000000" w:themeColor="text1"/>
          <w:sz w:val="22"/>
          <w:szCs w:val="22"/>
        </w:rPr>
        <w:t xml:space="preserve">Chicago, IL </w:t>
      </w:r>
    </w:p>
    <w:p w14:paraId="77639415" w14:textId="6D41869D" w:rsidR="001F10B5" w:rsidRPr="00283FDC" w:rsidRDefault="001F10B5" w:rsidP="001F10B5">
      <w:pPr>
        <w:rPr>
          <w:rFonts w:asciiTheme="majorHAnsi" w:hAnsiTheme="majorHAnsi" w:cstheme="majorHAnsi"/>
          <w:color w:val="000000" w:themeColor="text1"/>
          <w:sz w:val="22"/>
          <w:szCs w:val="22"/>
        </w:rPr>
      </w:pPr>
      <w:r w:rsidRPr="00283FDC">
        <w:rPr>
          <w:rFonts w:asciiTheme="majorHAnsi" w:hAnsiTheme="majorHAnsi" w:cstheme="majorHAnsi"/>
          <w:color w:val="000000" w:themeColor="text1"/>
          <w:sz w:val="22"/>
          <w:szCs w:val="22"/>
        </w:rPr>
        <w:t xml:space="preserve">December </w:t>
      </w:r>
      <w:r w:rsidR="00B472AC" w:rsidRPr="00283FDC">
        <w:rPr>
          <w:rFonts w:asciiTheme="majorHAnsi" w:hAnsiTheme="majorHAnsi" w:cstheme="majorHAnsi"/>
          <w:color w:val="000000" w:themeColor="text1"/>
          <w:sz w:val="22"/>
          <w:szCs w:val="22"/>
        </w:rPr>
        <w:t>18</w:t>
      </w:r>
      <w:r w:rsidRPr="00283FDC">
        <w:rPr>
          <w:rFonts w:asciiTheme="majorHAnsi" w:hAnsiTheme="majorHAnsi" w:cstheme="majorHAnsi"/>
          <w:color w:val="000000" w:themeColor="text1"/>
          <w:sz w:val="22"/>
          <w:szCs w:val="22"/>
        </w:rPr>
        <w:t>, 2019 (via phone)</w:t>
      </w:r>
    </w:p>
    <w:p w14:paraId="7B58FAB4" w14:textId="77777777" w:rsidR="001F10B5" w:rsidRPr="00283FDC" w:rsidRDefault="001F10B5" w:rsidP="00137018">
      <w:pPr>
        <w:rPr>
          <w:rFonts w:asciiTheme="majorHAnsi" w:hAnsiTheme="majorHAnsi" w:cstheme="majorHAnsi"/>
          <w:color w:val="000000" w:themeColor="text1"/>
          <w:sz w:val="22"/>
          <w:szCs w:val="22"/>
        </w:rPr>
      </w:pPr>
    </w:p>
    <w:p w14:paraId="5566BF49" w14:textId="1D9FCAE0" w:rsidR="001F10B5" w:rsidRDefault="0032719B" w:rsidP="001F10B5">
      <w:pPr>
        <w:rPr>
          <w:rFonts w:asciiTheme="majorHAnsi" w:hAnsiTheme="majorHAnsi" w:cstheme="majorHAnsi"/>
          <w:color w:val="000000" w:themeColor="text1"/>
          <w:sz w:val="22"/>
          <w:szCs w:val="22"/>
        </w:rPr>
      </w:pPr>
      <w:r w:rsidRPr="00283FDC">
        <w:rPr>
          <w:rFonts w:asciiTheme="majorHAnsi" w:hAnsiTheme="majorHAnsi" w:cstheme="majorHAnsi"/>
          <w:color w:val="000000" w:themeColor="text1"/>
          <w:sz w:val="22"/>
          <w:szCs w:val="22"/>
        </w:rPr>
        <w:t>Stephanie</w:t>
      </w:r>
      <w:r w:rsidR="00283FDC" w:rsidRPr="00283FDC">
        <w:rPr>
          <w:rFonts w:asciiTheme="majorHAnsi" w:hAnsiTheme="majorHAnsi" w:cstheme="majorHAnsi"/>
          <w:color w:val="000000" w:themeColor="text1"/>
          <w:sz w:val="22"/>
          <w:szCs w:val="22"/>
        </w:rPr>
        <w:t xml:space="preserve"> received her pre-program training at the</w:t>
      </w:r>
      <w:r w:rsidRPr="00283FDC">
        <w:rPr>
          <w:rFonts w:asciiTheme="majorHAnsi" w:hAnsiTheme="majorHAnsi" w:cstheme="majorHAnsi"/>
          <w:color w:val="000000" w:themeColor="text1"/>
          <w:sz w:val="22"/>
          <w:szCs w:val="22"/>
        </w:rPr>
        <w:t xml:space="preserve"> Guggenheim museum </w:t>
      </w:r>
      <w:r w:rsidR="00B64EE0">
        <w:rPr>
          <w:rFonts w:asciiTheme="majorHAnsi" w:hAnsiTheme="majorHAnsi" w:cstheme="majorHAnsi"/>
          <w:color w:val="000000" w:themeColor="text1"/>
          <w:sz w:val="22"/>
          <w:szCs w:val="22"/>
        </w:rPr>
        <w:t>and</w:t>
      </w:r>
      <w:r w:rsidR="00283FDC">
        <w:rPr>
          <w:rFonts w:asciiTheme="majorHAnsi" w:hAnsiTheme="majorHAnsi" w:cstheme="majorHAnsi"/>
          <w:color w:val="000000" w:themeColor="text1"/>
          <w:sz w:val="22"/>
          <w:szCs w:val="22"/>
        </w:rPr>
        <w:t xml:space="preserve"> graduated from the NYU IFA conservation graduate program. She</w:t>
      </w:r>
      <w:r w:rsidR="00283FDC" w:rsidRPr="00283FDC">
        <w:rPr>
          <w:rFonts w:asciiTheme="majorHAnsi" w:hAnsiTheme="majorHAnsi" w:cstheme="majorHAnsi"/>
          <w:color w:val="000000" w:themeColor="text1"/>
          <w:sz w:val="22"/>
          <w:szCs w:val="22"/>
        </w:rPr>
        <w:t xml:space="preserve"> served as the Smithsonian’s National Museum of African Art </w:t>
      </w:r>
      <w:r w:rsidR="00B64EE0">
        <w:rPr>
          <w:rFonts w:asciiTheme="majorHAnsi" w:hAnsiTheme="majorHAnsi" w:cstheme="majorHAnsi"/>
          <w:color w:val="000000" w:themeColor="text1"/>
          <w:sz w:val="22"/>
          <w:szCs w:val="22"/>
        </w:rPr>
        <w:t xml:space="preserve">from </w:t>
      </w:r>
      <w:r w:rsidR="00283FDC" w:rsidRPr="00283FDC">
        <w:rPr>
          <w:rFonts w:asciiTheme="majorHAnsi" w:hAnsiTheme="majorHAnsi" w:cstheme="majorHAnsi"/>
          <w:color w:val="000000" w:themeColor="text1"/>
          <w:sz w:val="22"/>
          <w:szCs w:val="22"/>
        </w:rPr>
        <w:t>1998-2009</w:t>
      </w:r>
      <w:r w:rsidR="00283FDC">
        <w:rPr>
          <w:rFonts w:asciiTheme="majorHAnsi" w:hAnsiTheme="majorHAnsi" w:cstheme="majorHAnsi"/>
          <w:color w:val="000000" w:themeColor="text1"/>
          <w:sz w:val="22"/>
          <w:szCs w:val="22"/>
        </w:rPr>
        <w:t xml:space="preserve"> and </w:t>
      </w:r>
      <w:r w:rsidR="00283FDC" w:rsidRPr="00283FDC">
        <w:rPr>
          <w:rFonts w:asciiTheme="majorHAnsi" w:hAnsiTheme="majorHAnsi" w:cstheme="majorHAnsi"/>
          <w:color w:val="000000" w:themeColor="text1"/>
          <w:sz w:val="22"/>
          <w:szCs w:val="22"/>
        </w:rPr>
        <w:t xml:space="preserve">ran a private practice in Miami between </w:t>
      </w:r>
      <w:r w:rsidRPr="00283FDC">
        <w:rPr>
          <w:rFonts w:asciiTheme="majorHAnsi" w:hAnsiTheme="majorHAnsi" w:cstheme="majorHAnsi"/>
          <w:color w:val="000000" w:themeColor="text1"/>
          <w:sz w:val="22"/>
          <w:szCs w:val="22"/>
        </w:rPr>
        <w:t>2010-2017</w:t>
      </w:r>
      <w:r w:rsidR="00283FDC" w:rsidRPr="00283FDC">
        <w:rPr>
          <w:rFonts w:asciiTheme="majorHAnsi" w:hAnsiTheme="majorHAnsi" w:cstheme="majorHAnsi"/>
          <w:color w:val="000000" w:themeColor="text1"/>
          <w:sz w:val="22"/>
          <w:szCs w:val="22"/>
        </w:rPr>
        <w:t xml:space="preserve"> where she worked on </w:t>
      </w:r>
      <w:r w:rsidR="00283FDC">
        <w:rPr>
          <w:rFonts w:asciiTheme="majorHAnsi" w:hAnsiTheme="majorHAnsi" w:cstheme="majorHAnsi"/>
          <w:color w:val="000000" w:themeColor="text1"/>
          <w:sz w:val="22"/>
          <w:szCs w:val="22"/>
        </w:rPr>
        <w:t xml:space="preserve">a range of projects including </w:t>
      </w:r>
      <w:r w:rsidR="00283FDC" w:rsidRPr="00283FDC">
        <w:rPr>
          <w:rFonts w:asciiTheme="majorHAnsi" w:hAnsiTheme="majorHAnsi" w:cstheme="majorHAnsi"/>
          <w:color w:val="000000" w:themeColor="text1"/>
          <w:sz w:val="22"/>
          <w:szCs w:val="22"/>
        </w:rPr>
        <w:t>modern/contemporary art</w:t>
      </w:r>
      <w:r w:rsidR="00283FDC">
        <w:rPr>
          <w:rFonts w:asciiTheme="majorHAnsi" w:hAnsiTheme="majorHAnsi" w:cstheme="majorHAnsi"/>
          <w:color w:val="000000" w:themeColor="text1"/>
          <w:sz w:val="22"/>
          <w:szCs w:val="22"/>
        </w:rPr>
        <w:t xml:space="preserve">. </w:t>
      </w:r>
      <w:r w:rsidR="000F3D80">
        <w:rPr>
          <w:rFonts w:asciiTheme="majorHAnsi" w:hAnsiTheme="majorHAnsi" w:cstheme="majorHAnsi"/>
          <w:color w:val="000000" w:themeColor="text1"/>
          <w:sz w:val="22"/>
          <w:szCs w:val="22"/>
        </w:rPr>
        <w:t>She</w:t>
      </w:r>
      <w:r w:rsidR="00283FDC">
        <w:rPr>
          <w:rFonts w:asciiTheme="majorHAnsi" w:hAnsiTheme="majorHAnsi" w:cstheme="majorHAnsi"/>
          <w:color w:val="000000" w:themeColor="text1"/>
          <w:sz w:val="22"/>
          <w:szCs w:val="22"/>
        </w:rPr>
        <w:t xml:space="preserve"> directed the Smithsonian’s Haiti Cultural Recovery Project</w:t>
      </w:r>
      <w:r w:rsidR="00FF7BC9">
        <w:rPr>
          <w:rFonts w:asciiTheme="majorHAnsi" w:hAnsiTheme="majorHAnsi" w:cstheme="majorHAnsi"/>
          <w:color w:val="000000" w:themeColor="text1"/>
          <w:sz w:val="22"/>
          <w:szCs w:val="22"/>
        </w:rPr>
        <w:t xml:space="preserve"> between 2010-2016</w:t>
      </w:r>
      <w:r w:rsidR="00975035">
        <w:rPr>
          <w:rFonts w:asciiTheme="majorHAnsi" w:hAnsiTheme="majorHAnsi" w:cstheme="majorHAnsi"/>
          <w:color w:val="000000" w:themeColor="text1"/>
          <w:sz w:val="22"/>
          <w:szCs w:val="22"/>
        </w:rPr>
        <w:t xml:space="preserve"> and has been at the Field Museum since 2017</w:t>
      </w:r>
      <w:r w:rsidR="00FF7BC9">
        <w:rPr>
          <w:rFonts w:asciiTheme="majorHAnsi" w:hAnsiTheme="majorHAnsi" w:cstheme="majorHAnsi"/>
          <w:color w:val="000000" w:themeColor="text1"/>
          <w:sz w:val="22"/>
          <w:szCs w:val="22"/>
        </w:rPr>
        <w:t>. Stephanie has published some exceptional articles on the overlap between African</w:t>
      </w:r>
      <w:r w:rsidR="00283FDC">
        <w:rPr>
          <w:rFonts w:asciiTheme="majorHAnsi" w:hAnsiTheme="majorHAnsi" w:cstheme="majorHAnsi"/>
          <w:color w:val="000000" w:themeColor="text1"/>
          <w:sz w:val="22"/>
          <w:szCs w:val="22"/>
        </w:rPr>
        <w:t xml:space="preserve"> </w:t>
      </w:r>
      <w:r w:rsidR="00FF7BC9">
        <w:rPr>
          <w:rFonts w:asciiTheme="majorHAnsi" w:hAnsiTheme="majorHAnsi" w:cstheme="majorHAnsi"/>
          <w:color w:val="000000" w:themeColor="text1"/>
          <w:sz w:val="22"/>
          <w:szCs w:val="22"/>
        </w:rPr>
        <w:t xml:space="preserve">art and modern/contemporary art, illustrating ethical dilemmas with concrete case studies. </w:t>
      </w:r>
      <w:r w:rsidR="00B933FA">
        <w:rPr>
          <w:rFonts w:asciiTheme="majorHAnsi" w:hAnsiTheme="majorHAnsi" w:cstheme="majorHAnsi"/>
          <w:color w:val="000000" w:themeColor="text1"/>
          <w:sz w:val="22"/>
          <w:szCs w:val="22"/>
        </w:rPr>
        <w:t>This made her an ideal candidate for this topic. Additionally, her publications</w:t>
      </w:r>
      <w:r w:rsidR="00FF7BC9">
        <w:rPr>
          <w:rFonts w:asciiTheme="majorHAnsi" w:hAnsiTheme="majorHAnsi" w:cstheme="majorHAnsi"/>
          <w:color w:val="000000" w:themeColor="text1"/>
          <w:sz w:val="22"/>
          <w:szCs w:val="22"/>
        </w:rPr>
        <w:t xml:space="preserve"> </w:t>
      </w:r>
      <w:r w:rsidR="000F3D80">
        <w:rPr>
          <w:rFonts w:asciiTheme="majorHAnsi" w:hAnsiTheme="majorHAnsi" w:cstheme="majorHAnsi"/>
          <w:color w:val="000000" w:themeColor="text1"/>
          <w:sz w:val="22"/>
          <w:szCs w:val="22"/>
        </w:rPr>
        <w:t>demonstrate a</w:t>
      </w:r>
      <w:r w:rsidR="00FF7BC9">
        <w:rPr>
          <w:rFonts w:asciiTheme="majorHAnsi" w:hAnsiTheme="majorHAnsi" w:cstheme="majorHAnsi"/>
          <w:color w:val="000000" w:themeColor="text1"/>
          <w:sz w:val="22"/>
          <w:szCs w:val="22"/>
        </w:rPr>
        <w:t xml:space="preserve"> framework</w:t>
      </w:r>
      <w:r w:rsidR="000F3D80">
        <w:rPr>
          <w:rFonts w:asciiTheme="majorHAnsi" w:hAnsiTheme="majorHAnsi" w:cstheme="majorHAnsi"/>
          <w:color w:val="000000" w:themeColor="text1"/>
          <w:sz w:val="22"/>
          <w:szCs w:val="22"/>
        </w:rPr>
        <w:t xml:space="preserve"> and clear rationale</w:t>
      </w:r>
      <w:r w:rsidR="00FF7BC9">
        <w:rPr>
          <w:rFonts w:asciiTheme="majorHAnsi" w:hAnsiTheme="majorHAnsi" w:cstheme="majorHAnsi"/>
          <w:color w:val="000000" w:themeColor="text1"/>
          <w:sz w:val="22"/>
          <w:szCs w:val="22"/>
        </w:rPr>
        <w:t xml:space="preserve"> for treatment </w:t>
      </w:r>
      <w:r w:rsidR="00B933FA">
        <w:rPr>
          <w:rFonts w:asciiTheme="majorHAnsi" w:hAnsiTheme="majorHAnsi" w:cstheme="majorHAnsi"/>
          <w:color w:val="000000" w:themeColor="text1"/>
          <w:sz w:val="22"/>
          <w:szCs w:val="22"/>
        </w:rPr>
        <w:t>decisions</w:t>
      </w:r>
      <w:r w:rsidR="00FF7BC9">
        <w:rPr>
          <w:rFonts w:asciiTheme="majorHAnsi" w:hAnsiTheme="majorHAnsi" w:cstheme="majorHAnsi"/>
          <w:color w:val="000000" w:themeColor="text1"/>
          <w:sz w:val="22"/>
          <w:szCs w:val="22"/>
        </w:rPr>
        <w:t xml:space="preserve">, and I hoped she could elaborate on </w:t>
      </w:r>
      <w:r w:rsidR="00B933FA">
        <w:rPr>
          <w:rFonts w:asciiTheme="majorHAnsi" w:hAnsiTheme="majorHAnsi" w:cstheme="majorHAnsi"/>
          <w:color w:val="000000" w:themeColor="text1"/>
          <w:sz w:val="22"/>
          <w:szCs w:val="22"/>
        </w:rPr>
        <w:t>this approach during our conversation.</w:t>
      </w:r>
    </w:p>
    <w:p w14:paraId="7C403AC0" w14:textId="471ACEF6" w:rsidR="00B752A6" w:rsidRDefault="00B752A6" w:rsidP="001F10B5">
      <w:pPr>
        <w:rPr>
          <w:rFonts w:asciiTheme="majorHAnsi" w:hAnsiTheme="majorHAnsi" w:cstheme="majorHAnsi"/>
          <w:color w:val="000000" w:themeColor="text1"/>
          <w:sz w:val="22"/>
          <w:szCs w:val="22"/>
        </w:rPr>
      </w:pPr>
    </w:p>
    <w:p w14:paraId="6A828CE7" w14:textId="60D29B65" w:rsidR="00B752A6" w:rsidRDefault="00975035" w:rsidP="001F10B5">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Stephanie shared her personal approach to treatments, which was minimally interventive and focused on stabilization of the physical object. She</w:t>
      </w:r>
      <w:r w:rsidR="00C63D63">
        <w:rPr>
          <w:rFonts w:asciiTheme="majorHAnsi" w:hAnsiTheme="majorHAnsi" w:cstheme="majorHAnsi"/>
          <w:color w:val="000000" w:themeColor="text1"/>
          <w:sz w:val="22"/>
          <w:szCs w:val="22"/>
        </w:rPr>
        <w:t xml:space="preserve"> applied this approach equally to </w:t>
      </w:r>
      <w:r>
        <w:rPr>
          <w:rFonts w:asciiTheme="majorHAnsi" w:hAnsiTheme="majorHAnsi" w:cstheme="majorHAnsi"/>
          <w:color w:val="000000" w:themeColor="text1"/>
          <w:sz w:val="22"/>
          <w:szCs w:val="22"/>
        </w:rPr>
        <w:t>both non-Western heritage objects and modern/contemporary art</w:t>
      </w:r>
      <w:r w:rsidR="000965EF">
        <w:rPr>
          <w:rFonts w:asciiTheme="majorHAnsi" w:hAnsiTheme="majorHAnsi" w:cstheme="majorHAnsi"/>
          <w:color w:val="000000" w:themeColor="text1"/>
          <w:sz w:val="22"/>
          <w:szCs w:val="22"/>
        </w:rPr>
        <w:t xml:space="preserve">, which set her apart from the other conservators I spoke with. </w:t>
      </w:r>
      <w:r>
        <w:rPr>
          <w:rFonts w:asciiTheme="majorHAnsi" w:hAnsiTheme="majorHAnsi" w:cstheme="majorHAnsi"/>
          <w:color w:val="000000" w:themeColor="text1"/>
          <w:sz w:val="22"/>
          <w:szCs w:val="22"/>
        </w:rPr>
        <w:t xml:space="preserve">In her view, dramatically interventive treatments are “deeply concerning”, in that they often depart from </w:t>
      </w:r>
      <w:r w:rsidR="009157E6">
        <w:rPr>
          <w:rFonts w:asciiTheme="majorHAnsi" w:hAnsiTheme="majorHAnsi" w:cstheme="majorHAnsi"/>
          <w:color w:val="000000" w:themeColor="text1"/>
          <w:sz w:val="22"/>
          <w:szCs w:val="22"/>
        </w:rPr>
        <w:t>tradition</w:t>
      </w:r>
      <w:r>
        <w:rPr>
          <w:rFonts w:asciiTheme="majorHAnsi" w:hAnsiTheme="majorHAnsi" w:cstheme="majorHAnsi"/>
          <w:color w:val="000000" w:themeColor="text1"/>
          <w:sz w:val="22"/>
          <w:szCs w:val="22"/>
        </w:rPr>
        <w:t xml:space="preserve"> conservation practices. She pointed out how this is more common with contemporary art, but as time marches on the definition of “contemporary” expands</w:t>
      </w:r>
      <w:r w:rsidR="009157E6">
        <w:rPr>
          <w:rFonts w:asciiTheme="majorHAnsi" w:hAnsiTheme="majorHAnsi" w:cstheme="majorHAnsi"/>
          <w:color w:val="000000" w:themeColor="text1"/>
          <w:sz w:val="22"/>
          <w:szCs w:val="22"/>
        </w:rPr>
        <w:t>,</w:t>
      </w:r>
      <w:r w:rsidR="00CC2196">
        <w:rPr>
          <w:rFonts w:asciiTheme="majorHAnsi" w:hAnsiTheme="majorHAnsi" w:cstheme="majorHAnsi"/>
          <w:color w:val="000000" w:themeColor="text1"/>
          <w:sz w:val="22"/>
          <w:szCs w:val="22"/>
        </w:rPr>
        <w:t xml:space="preserve"> and </w:t>
      </w:r>
      <w:r w:rsidR="009157E6">
        <w:rPr>
          <w:rFonts w:asciiTheme="majorHAnsi" w:hAnsiTheme="majorHAnsi" w:cstheme="majorHAnsi"/>
          <w:color w:val="000000" w:themeColor="text1"/>
          <w:sz w:val="22"/>
          <w:szCs w:val="22"/>
        </w:rPr>
        <w:t xml:space="preserve">this widening definition remained </w:t>
      </w:r>
      <w:r>
        <w:rPr>
          <w:rFonts w:asciiTheme="majorHAnsi" w:hAnsiTheme="majorHAnsi" w:cstheme="majorHAnsi"/>
          <w:color w:val="000000" w:themeColor="text1"/>
          <w:sz w:val="22"/>
          <w:szCs w:val="22"/>
        </w:rPr>
        <w:t xml:space="preserve">unexamined within the conservation field. </w:t>
      </w:r>
      <w:r w:rsidR="003E6C11">
        <w:rPr>
          <w:rFonts w:asciiTheme="majorHAnsi" w:hAnsiTheme="majorHAnsi" w:cstheme="majorHAnsi"/>
          <w:color w:val="000000" w:themeColor="text1"/>
          <w:sz w:val="22"/>
          <w:szCs w:val="22"/>
        </w:rPr>
        <w:t xml:space="preserve">We discussed several treatments with this in mind, one </w:t>
      </w:r>
      <w:r w:rsidR="009157E6">
        <w:rPr>
          <w:rFonts w:asciiTheme="majorHAnsi" w:hAnsiTheme="majorHAnsi" w:cstheme="majorHAnsi"/>
          <w:color w:val="000000" w:themeColor="text1"/>
          <w:sz w:val="22"/>
          <w:szCs w:val="22"/>
        </w:rPr>
        <w:t>on a Sol de Witt sculpture where</w:t>
      </w:r>
      <w:r w:rsidR="003E6C11">
        <w:rPr>
          <w:rFonts w:asciiTheme="majorHAnsi" w:hAnsiTheme="majorHAnsi" w:cstheme="majorHAnsi"/>
          <w:color w:val="000000" w:themeColor="text1"/>
          <w:sz w:val="22"/>
          <w:szCs w:val="22"/>
        </w:rPr>
        <w:t xml:space="preserve"> she opted for a minimal repair where the artist would have allowed a </w:t>
      </w:r>
      <w:r w:rsidR="00CC2196">
        <w:rPr>
          <w:rFonts w:asciiTheme="majorHAnsi" w:hAnsiTheme="majorHAnsi" w:cstheme="majorHAnsi"/>
          <w:color w:val="000000" w:themeColor="text1"/>
          <w:sz w:val="22"/>
          <w:szCs w:val="22"/>
        </w:rPr>
        <w:t xml:space="preserve">something </w:t>
      </w:r>
      <w:r w:rsidR="003E6C11">
        <w:rPr>
          <w:rFonts w:asciiTheme="majorHAnsi" w:hAnsiTheme="majorHAnsi" w:cstheme="majorHAnsi"/>
          <w:color w:val="000000" w:themeColor="text1"/>
          <w:sz w:val="22"/>
          <w:szCs w:val="22"/>
        </w:rPr>
        <w:t>more interventive</w:t>
      </w:r>
      <w:r w:rsidR="009157E6">
        <w:rPr>
          <w:rFonts w:asciiTheme="majorHAnsi" w:hAnsiTheme="majorHAnsi" w:cstheme="majorHAnsi"/>
          <w:color w:val="000000" w:themeColor="text1"/>
          <w:sz w:val="22"/>
          <w:szCs w:val="22"/>
        </w:rPr>
        <w:t>,</w:t>
      </w:r>
      <w:r w:rsidR="003E6C11">
        <w:rPr>
          <w:rFonts w:asciiTheme="majorHAnsi" w:hAnsiTheme="majorHAnsi" w:cstheme="majorHAnsi"/>
          <w:color w:val="000000" w:themeColor="text1"/>
          <w:sz w:val="22"/>
          <w:szCs w:val="22"/>
        </w:rPr>
        <w:t xml:space="preserve"> and another that involved the complete replacement of pigment, also sanctioned by the artist.</w:t>
      </w:r>
      <w:r w:rsidR="009157E6">
        <w:rPr>
          <w:rStyle w:val="FootnoteReference"/>
          <w:rFonts w:asciiTheme="majorHAnsi" w:hAnsiTheme="majorHAnsi" w:cstheme="majorHAnsi"/>
          <w:color w:val="000000" w:themeColor="text1"/>
          <w:sz w:val="22"/>
          <w:szCs w:val="22"/>
        </w:rPr>
        <w:footnoteReference w:id="6"/>
      </w:r>
      <w:r w:rsidR="003E6C11">
        <w:rPr>
          <w:rFonts w:asciiTheme="majorHAnsi" w:hAnsiTheme="majorHAnsi" w:cstheme="majorHAnsi"/>
          <w:color w:val="000000" w:themeColor="text1"/>
          <w:sz w:val="22"/>
          <w:szCs w:val="22"/>
        </w:rPr>
        <w:t xml:space="preserve"> These examples exemplified her point that each treatment is, </w:t>
      </w:r>
      <w:r w:rsidR="00706371">
        <w:rPr>
          <w:rFonts w:asciiTheme="majorHAnsi" w:hAnsiTheme="majorHAnsi" w:cstheme="majorHAnsi"/>
          <w:color w:val="000000" w:themeColor="text1"/>
          <w:sz w:val="22"/>
          <w:szCs w:val="22"/>
        </w:rPr>
        <w:t>as always</w:t>
      </w:r>
      <w:r w:rsidR="003E6C11">
        <w:rPr>
          <w:rFonts w:asciiTheme="majorHAnsi" w:hAnsiTheme="majorHAnsi" w:cstheme="majorHAnsi"/>
          <w:color w:val="000000" w:themeColor="text1"/>
          <w:sz w:val="22"/>
          <w:szCs w:val="22"/>
        </w:rPr>
        <w:t>, case by case</w:t>
      </w:r>
      <w:r w:rsidR="00706371">
        <w:rPr>
          <w:rFonts w:asciiTheme="majorHAnsi" w:hAnsiTheme="majorHAnsi" w:cstheme="majorHAnsi"/>
          <w:color w:val="000000" w:themeColor="text1"/>
          <w:sz w:val="22"/>
          <w:szCs w:val="22"/>
        </w:rPr>
        <w:t>. D</w:t>
      </w:r>
      <w:r w:rsidR="003E6C11">
        <w:rPr>
          <w:rFonts w:asciiTheme="majorHAnsi" w:hAnsiTheme="majorHAnsi" w:cstheme="majorHAnsi"/>
          <w:color w:val="000000" w:themeColor="text1"/>
          <w:sz w:val="22"/>
          <w:szCs w:val="22"/>
        </w:rPr>
        <w:t xml:space="preserve">ecisions depended on the </w:t>
      </w:r>
      <w:r w:rsidR="00706371">
        <w:rPr>
          <w:rFonts w:asciiTheme="majorHAnsi" w:hAnsiTheme="majorHAnsi" w:cstheme="majorHAnsi"/>
          <w:color w:val="000000" w:themeColor="text1"/>
          <w:sz w:val="22"/>
          <w:szCs w:val="22"/>
        </w:rPr>
        <w:t>institution</w:t>
      </w:r>
      <w:r w:rsidR="003E6C11">
        <w:rPr>
          <w:rFonts w:asciiTheme="majorHAnsi" w:hAnsiTheme="majorHAnsi" w:cstheme="majorHAnsi"/>
          <w:color w:val="000000" w:themeColor="text1"/>
          <w:sz w:val="22"/>
          <w:szCs w:val="22"/>
        </w:rPr>
        <w:t xml:space="preserve"> </w:t>
      </w:r>
      <w:r w:rsidR="00706371">
        <w:rPr>
          <w:rFonts w:asciiTheme="majorHAnsi" w:hAnsiTheme="majorHAnsi" w:cstheme="majorHAnsi"/>
          <w:color w:val="000000" w:themeColor="text1"/>
          <w:sz w:val="22"/>
          <w:szCs w:val="22"/>
        </w:rPr>
        <w:t>or</w:t>
      </w:r>
      <w:r w:rsidR="003E6C11">
        <w:rPr>
          <w:rFonts w:asciiTheme="majorHAnsi" w:hAnsiTheme="majorHAnsi" w:cstheme="majorHAnsi"/>
          <w:color w:val="000000" w:themeColor="text1"/>
          <w:sz w:val="22"/>
          <w:szCs w:val="22"/>
        </w:rPr>
        <w:t xml:space="preserve"> age of the piece and the conservator’s personal approach.</w:t>
      </w:r>
    </w:p>
    <w:p w14:paraId="732CCAD3" w14:textId="186DE941" w:rsidR="00975035" w:rsidRDefault="00975035" w:rsidP="001F10B5">
      <w:pPr>
        <w:rPr>
          <w:rFonts w:asciiTheme="majorHAnsi" w:hAnsiTheme="majorHAnsi" w:cstheme="majorHAnsi"/>
          <w:color w:val="000000" w:themeColor="text1"/>
          <w:sz w:val="22"/>
          <w:szCs w:val="22"/>
        </w:rPr>
      </w:pPr>
    </w:p>
    <w:p w14:paraId="09D40756" w14:textId="707C36CB" w:rsidR="00706371" w:rsidRDefault="00706371" w:rsidP="001F10B5">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To Stephanie, the condition of the object dictated how she approached collaboration. That is, she did not think she would consult with a community for a minimal treatment (such as vacuuming museum dust) or a stabilization that utilized minimal or easily reversible materials. However, for more aesthetic treatments or questions of technique, she would reach out to curators, makers, or the source community. She reiterated these roles when we discussed which stakeholder decides the treatment step – conservators, </w:t>
      </w:r>
      <w:r>
        <w:rPr>
          <w:rFonts w:asciiTheme="majorHAnsi" w:hAnsiTheme="majorHAnsi" w:cstheme="majorHAnsi"/>
          <w:color w:val="000000" w:themeColor="text1"/>
          <w:sz w:val="22"/>
          <w:szCs w:val="22"/>
        </w:rPr>
        <w:lastRenderedPageBreak/>
        <w:t xml:space="preserve">with their expertise in materials and aging properties should make decision regarding stabilization, while makers and curators should decide aesthetics or reanimation. </w:t>
      </w:r>
      <w:r w:rsidR="008557CC">
        <w:rPr>
          <w:rFonts w:asciiTheme="majorHAnsi" w:hAnsiTheme="majorHAnsi" w:cstheme="majorHAnsi"/>
          <w:color w:val="000000" w:themeColor="text1"/>
          <w:sz w:val="22"/>
          <w:szCs w:val="22"/>
        </w:rPr>
        <w:t>While the artist’s feedback is certainly valuable, s</w:t>
      </w:r>
      <w:r>
        <w:rPr>
          <w:rFonts w:asciiTheme="majorHAnsi" w:hAnsiTheme="majorHAnsi" w:cstheme="majorHAnsi"/>
          <w:color w:val="000000" w:themeColor="text1"/>
          <w:sz w:val="22"/>
          <w:szCs w:val="22"/>
        </w:rPr>
        <w:t xml:space="preserve">he </w:t>
      </w:r>
      <w:r w:rsidR="008557CC">
        <w:rPr>
          <w:rFonts w:asciiTheme="majorHAnsi" w:hAnsiTheme="majorHAnsi" w:cstheme="majorHAnsi"/>
          <w:color w:val="000000" w:themeColor="text1"/>
          <w:sz w:val="22"/>
          <w:szCs w:val="22"/>
        </w:rPr>
        <w:t>believes</w:t>
      </w:r>
      <w:r>
        <w:rPr>
          <w:rFonts w:asciiTheme="majorHAnsi" w:hAnsiTheme="majorHAnsi" w:cstheme="majorHAnsi"/>
          <w:color w:val="000000" w:themeColor="text1"/>
          <w:sz w:val="22"/>
          <w:szCs w:val="22"/>
        </w:rPr>
        <w:t xml:space="preserve"> that “the conservator’s goals are different than the artist’s goals”, so conservators </w:t>
      </w:r>
      <w:r w:rsidR="008557CC">
        <w:rPr>
          <w:rFonts w:asciiTheme="majorHAnsi" w:hAnsiTheme="majorHAnsi" w:cstheme="majorHAnsi"/>
          <w:color w:val="000000" w:themeColor="text1"/>
          <w:sz w:val="22"/>
          <w:szCs w:val="22"/>
        </w:rPr>
        <w:t>are not beholden to the treatment suggested by the artist and s</w:t>
      </w:r>
      <w:r>
        <w:rPr>
          <w:rFonts w:asciiTheme="majorHAnsi" w:hAnsiTheme="majorHAnsi" w:cstheme="majorHAnsi"/>
          <w:color w:val="000000" w:themeColor="text1"/>
          <w:sz w:val="22"/>
          <w:szCs w:val="22"/>
        </w:rPr>
        <w:t>hould</w:t>
      </w:r>
      <w:r w:rsidR="008557CC">
        <w:rPr>
          <w:rFonts w:asciiTheme="majorHAnsi" w:hAnsiTheme="majorHAnsi" w:cstheme="majorHAnsi"/>
          <w:color w:val="000000" w:themeColor="text1"/>
          <w:sz w:val="22"/>
          <w:szCs w:val="22"/>
        </w:rPr>
        <w:t xml:space="preserve"> be the ones creating repairs.</w:t>
      </w:r>
    </w:p>
    <w:p w14:paraId="57F3C5F8" w14:textId="3DFEA39F" w:rsidR="00BD523F" w:rsidRDefault="00BD523F" w:rsidP="001F10B5">
      <w:pPr>
        <w:rPr>
          <w:rFonts w:asciiTheme="majorHAnsi" w:hAnsiTheme="majorHAnsi" w:cstheme="majorHAnsi"/>
          <w:color w:val="000000" w:themeColor="text1"/>
          <w:sz w:val="22"/>
          <w:szCs w:val="22"/>
        </w:rPr>
      </w:pPr>
    </w:p>
    <w:p w14:paraId="6CD7CD25" w14:textId="1D745792" w:rsidR="00BD523F" w:rsidRDefault="00BD523F" w:rsidP="001F10B5">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Stephanie sees artist and community interviews becoming more standard practice in the last decade, and the conservation field becoming more transparent. In particular, conservators tend to share their point of view with other stakeholders. She </w:t>
      </w:r>
      <w:r w:rsidRPr="00BD523F">
        <w:rPr>
          <w:rFonts w:asciiTheme="majorHAnsi" w:hAnsiTheme="majorHAnsi" w:cstheme="majorHAnsi"/>
          <w:color w:val="000000" w:themeColor="text1"/>
          <w:sz w:val="22"/>
          <w:szCs w:val="22"/>
        </w:rPr>
        <w:t xml:space="preserve">gave an example of documentation at the Field Museum, where they are “approaching documentation in a much more expansive way” for community consultations. The conservation lab takes extensive notes and photographs during consultations and shares their notes from community consultations to the consultants, asking for edits and feedback. This collaborative document then becomes part of the treatment documentation. They are considering more expansive documentation methods, such as video, but Stephanie emphasized that the rationale, thought process, and decision making was at the crucial aspect. </w:t>
      </w:r>
      <w:r w:rsidR="000E775B">
        <w:rPr>
          <w:rFonts w:asciiTheme="majorHAnsi" w:hAnsiTheme="majorHAnsi" w:cstheme="majorHAnsi"/>
          <w:color w:val="000000" w:themeColor="text1"/>
          <w:sz w:val="22"/>
          <w:szCs w:val="22"/>
        </w:rPr>
        <w:t>Finally</w:t>
      </w:r>
      <w:r w:rsidRPr="00BD523F">
        <w:rPr>
          <w:rFonts w:asciiTheme="majorHAnsi" w:hAnsiTheme="majorHAnsi" w:cstheme="majorHAnsi"/>
          <w:color w:val="000000" w:themeColor="text1"/>
          <w:sz w:val="22"/>
          <w:szCs w:val="22"/>
        </w:rPr>
        <w:t>, Stephanie felt that documentation of the object and context could provide information on the intangible qualities</w:t>
      </w:r>
      <w:r w:rsidR="000E775B">
        <w:rPr>
          <w:rFonts w:asciiTheme="majorHAnsi" w:hAnsiTheme="majorHAnsi" w:cstheme="majorHAnsi"/>
          <w:color w:val="000000" w:themeColor="text1"/>
          <w:sz w:val="22"/>
          <w:szCs w:val="22"/>
        </w:rPr>
        <w:t>.</w:t>
      </w:r>
    </w:p>
    <w:p w14:paraId="61C548A1" w14:textId="77777777" w:rsidR="001F10B5" w:rsidRPr="008D3353" w:rsidRDefault="001F10B5" w:rsidP="001F10B5">
      <w:pPr>
        <w:rPr>
          <w:rFonts w:asciiTheme="majorHAnsi" w:hAnsiTheme="majorHAnsi" w:cstheme="majorHAnsi"/>
          <w:color w:val="000000" w:themeColor="text1"/>
          <w:sz w:val="22"/>
          <w:szCs w:val="22"/>
        </w:rPr>
      </w:pPr>
    </w:p>
    <w:p w14:paraId="13B71990" w14:textId="101B9027" w:rsidR="0026289C" w:rsidRDefault="0026289C" w:rsidP="0026289C">
      <w:pPr>
        <w:rPr>
          <w:rFonts w:asciiTheme="majorHAnsi" w:hAnsiTheme="majorHAnsi" w:cstheme="majorHAnsi"/>
          <w:b/>
          <w:bCs/>
          <w:sz w:val="22"/>
          <w:szCs w:val="22"/>
        </w:rPr>
      </w:pPr>
    </w:p>
    <w:p w14:paraId="12E2A72A" w14:textId="6820EE20" w:rsidR="001D73CB" w:rsidRPr="00142B78" w:rsidRDefault="0075493E" w:rsidP="001D73CB">
      <w:pPr>
        <w:pBdr>
          <w:bottom w:val="single" w:sz="6" w:space="1" w:color="auto"/>
        </w:pBdr>
        <w:contextualSpacing/>
        <w:rPr>
          <w:rFonts w:asciiTheme="majorHAnsi" w:hAnsiTheme="majorHAnsi" w:cstheme="majorHAnsi"/>
          <w:b/>
        </w:rPr>
      </w:pPr>
      <w:r>
        <w:rPr>
          <w:rFonts w:asciiTheme="majorHAnsi" w:hAnsiTheme="majorHAnsi" w:cstheme="majorHAnsi"/>
          <w:b/>
        </w:rPr>
        <w:t>DISCUSSION</w:t>
      </w:r>
    </w:p>
    <w:p w14:paraId="69712C95" w14:textId="5441B6DD" w:rsidR="0026289C" w:rsidRDefault="0026289C" w:rsidP="0026289C">
      <w:pPr>
        <w:rPr>
          <w:rFonts w:asciiTheme="majorHAnsi" w:hAnsiTheme="majorHAnsi" w:cstheme="majorHAnsi"/>
          <w:sz w:val="22"/>
          <w:szCs w:val="22"/>
        </w:rPr>
      </w:pPr>
    </w:p>
    <w:p w14:paraId="7724EB53" w14:textId="3C64FBFA" w:rsidR="00E12013" w:rsidRDefault="00EE29CB" w:rsidP="0026289C">
      <w:pPr>
        <w:rPr>
          <w:rFonts w:asciiTheme="majorHAnsi" w:hAnsiTheme="majorHAnsi" w:cstheme="majorHAnsi"/>
          <w:color w:val="000000" w:themeColor="text1"/>
          <w:sz w:val="22"/>
          <w:szCs w:val="22"/>
        </w:rPr>
      </w:pPr>
      <w:r w:rsidRPr="00A92872">
        <w:rPr>
          <w:rFonts w:asciiTheme="majorHAnsi" w:hAnsiTheme="majorHAnsi" w:cstheme="majorHAnsi"/>
          <w:color w:val="000000" w:themeColor="text1"/>
          <w:sz w:val="22"/>
          <w:szCs w:val="22"/>
        </w:rPr>
        <w:t>Two guiding assumptions emerged during these interviews which seem to be shared between the</w:t>
      </w:r>
      <w:r w:rsidR="00A92872">
        <w:rPr>
          <w:rFonts w:asciiTheme="majorHAnsi" w:hAnsiTheme="majorHAnsi" w:cstheme="majorHAnsi"/>
          <w:color w:val="000000" w:themeColor="text1"/>
          <w:sz w:val="22"/>
          <w:szCs w:val="22"/>
        </w:rPr>
        <w:t>se</w:t>
      </w:r>
      <w:r w:rsidRPr="00A92872">
        <w:rPr>
          <w:rFonts w:asciiTheme="majorHAnsi" w:hAnsiTheme="majorHAnsi" w:cstheme="majorHAnsi"/>
          <w:color w:val="000000" w:themeColor="text1"/>
          <w:sz w:val="22"/>
          <w:szCs w:val="22"/>
        </w:rPr>
        <w:t xml:space="preserve"> subspecialties</w:t>
      </w:r>
      <w:r w:rsidR="00A92872">
        <w:rPr>
          <w:rFonts w:asciiTheme="majorHAnsi" w:hAnsiTheme="majorHAnsi" w:cstheme="majorHAnsi"/>
          <w:color w:val="000000" w:themeColor="text1"/>
          <w:sz w:val="22"/>
          <w:szCs w:val="22"/>
        </w:rPr>
        <w:t xml:space="preserve">, and </w:t>
      </w:r>
      <w:r w:rsidR="00453055">
        <w:rPr>
          <w:rFonts w:asciiTheme="majorHAnsi" w:hAnsiTheme="majorHAnsi" w:cstheme="majorHAnsi"/>
          <w:color w:val="000000" w:themeColor="text1"/>
          <w:sz w:val="22"/>
          <w:szCs w:val="22"/>
        </w:rPr>
        <w:t xml:space="preserve">which </w:t>
      </w:r>
      <w:r w:rsidR="00A92872">
        <w:rPr>
          <w:rFonts w:asciiTheme="majorHAnsi" w:hAnsiTheme="majorHAnsi" w:cstheme="majorHAnsi"/>
          <w:color w:val="000000" w:themeColor="text1"/>
          <w:sz w:val="22"/>
          <w:szCs w:val="22"/>
        </w:rPr>
        <w:t>differ</w:t>
      </w:r>
      <w:r w:rsidR="00453055">
        <w:rPr>
          <w:rFonts w:asciiTheme="majorHAnsi" w:hAnsiTheme="majorHAnsi" w:cstheme="majorHAnsi"/>
          <w:color w:val="000000" w:themeColor="text1"/>
          <w:sz w:val="22"/>
          <w:szCs w:val="22"/>
        </w:rPr>
        <w:t>ed from</w:t>
      </w:r>
      <w:r w:rsidR="00A92872">
        <w:rPr>
          <w:rFonts w:asciiTheme="majorHAnsi" w:hAnsiTheme="majorHAnsi" w:cstheme="majorHAnsi"/>
          <w:color w:val="000000" w:themeColor="text1"/>
          <w:sz w:val="22"/>
          <w:szCs w:val="22"/>
        </w:rPr>
        <w:t xml:space="preserve"> traditional conservation</w:t>
      </w:r>
      <w:r w:rsidRPr="00A92872">
        <w:rPr>
          <w:rFonts w:asciiTheme="majorHAnsi" w:hAnsiTheme="majorHAnsi" w:cstheme="majorHAnsi"/>
          <w:color w:val="000000" w:themeColor="text1"/>
          <w:sz w:val="22"/>
          <w:szCs w:val="22"/>
        </w:rPr>
        <w:t>. First, the conservators I spoke with did not see the objects in their care as static. Instead of unchanging examples of history</w:t>
      </w:r>
      <w:r w:rsidR="00A92872" w:rsidRPr="00A92872">
        <w:rPr>
          <w:rFonts w:asciiTheme="majorHAnsi" w:hAnsiTheme="majorHAnsi" w:cstheme="majorHAnsi"/>
          <w:color w:val="000000" w:themeColor="text1"/>
          <w:sz w:val="22"/>
          <w:szCs w:val="22"/>
        </w:rPr>
        <w:t xml:space="preserve"> or artistic expression, they framed the objects as active, changing with use, or still evolving in concept and meaning. Secondly,</w:t>
      </w:r>
      <w:r w:rsidR="00A92872">
        <w:rPr>
          <w:rFonts w:asciiTheme="majorHAnsi" w:hAnsiTheme="majorHAnsi" w:cstheme="majorHAnsi"/>
          <w:color w:val="000000" w:themeColor="text1"/>
          <w:sz w:val="22"/>
          <w:szCs w:val="22"/>
        </w:rPr>
        <w:t xml:space="preserve"> my interviewees agreed that the conservator’s expertise lies in materials and documentation, but adamantly denied knowledge of cultural context, intangible meaning, or “what was important”</w:t>
      </w:r>
      <w:r w:rsidR="00A92872">
        <w:rPr>
          <w:rStyle w:val="FootnoteReference"/>
          <w:rFonts w:asciiTheme="majorHAnsi" w:hAnsiTheme="majorHAnsi" w:cstheme="majorHAnsi"/>
          <w:color w:val="000000" w:themeColor="text1"/>
          <w:sz w:val="22"/>
          <w:szCs w:val="22"/>
        </w:rPr>
        <w:footnoteReference w:id="7"/>
      </w:r>
      <w:r w:rsidR="00A92872" w:rsidRPr="00A92872">
        <w:rPr>
          <w:rStyle w:val="FootnoteReference"/>
          <w:rFonts w:asciiTheme="majorHAnsi" w:hAnsiTheme="majorHAnsi" w:cstheme="majorHAnsi"/>
          <w:color w:val="000000" w:themeColor="text1"/>
          <w:sz w:val="22"/>
          <w:szCs w:val="22"/>
        </w:rPr>
        <w:t xml:space="preserve"> </w:t>
      </w:r>
      <w:r w:rsidR="00A92872">
        <w:rPr>
          <w:rFonts w:asciiTheme="majorHAnsi" w:hAnsiTheme="majorHAnsi" w:cstheme="majorHAnsi"/>
          <w:color w:val="000000" w:themeColor="text1"/>
          <w:sz w:val="22"/>
          <w:szCs w:val="22"/>
        </w:rPr>
        <w:t>about an object, saying that this information could only be obtained from the</w:t>
      </w:r>
      <w:r w:rsidR="00C63D63">
        <w:rPr>
          <w:rFonts w:asciiTheme="majorHAnsi" w:hAnsiTheme="majorHAnsi" w:cstheme="majorHAnsi"/>
          <w:color w:val="000000" w:themeColor="text1"/>
          <w:sz w:val="22"/>
          <w:szCs w:val="22"/>
        </w:rPr>
        <w:t xml:space="preserve"> artist or</w:t>
      </w:r>
      <w:r w:rsidR="00A92872">
        <w:rPr>
          <w:rFonts w:asciiTheme="majorHAnsi" w:hAnsiTheme="majorHAnsi" w:cstheme="majorHAnsi"/>
          <w:color w:val="000000" w:themeColor="text1"/>
          <w:sz w:val="22"/>
          <w:szCs w:val="22"/>
        </w:rPr>
        <w:t xml:space="preserve"> source community. These assumptions are markedly different than other conservation specialties</w:t>
      </w:r>
      <w:r w:rsidR="004F4CED">
        <w:rPr>
          <w:rFonts w:asciiTheme="majorHAnsi" w:hAnsiTheme="majorHAnsi" w:cstheme="majorHAnsi"/>
          <w:color w:val="000000" w:themeColor="text1"/>
          <w:sz w:val="22"/>
          <w:szCs w:val="22"/>
        </w:rPr>
        <w:t xml:space="preserve"> where preservation </w:t>
      </w:r>
      <w:r w:rsidR="00453055">
        <w:rPr>
          <w:rFonts w:asciiTheme="majorHAnsi" w:hAnsiTheme="majorHAnsi" w:cstheme="majorHAnsi"/>
          <w:color w:val="000000" w:themeColor="text1"/>
          <w:sz w:val="22"/>
          <w:szCs w:val="22"/>
        </w:rPr>
        <w:t>means</w:t>
      </w:r>
      <w:r w:rsidR="004F4CED">
        <w:rPr>
          <w:rFonts w:asciiTheme="majorHAnsi" w:hAnsiTheme="majorHAnsi" w:cstheme="majorHAnsi"/>
          <w:color w:val="000000" w:themeColor="text1"/>
          <w:sz w:val="22"/>
          <w:szCs w:val="22"/>
        </w:rPr>
        <w:t xml:space="preserve"> on </w:t>
      </w:r>
      <w:r w:rsidR="00453055">
        <w:rPr>
          <w:rFonts w:asciiTheme="majorHAnsi" w:hAnsiTheme="majorHAnsi" w:cstheme="majorHAnsi"/>
          <w:color w:val="000000" w:themeColor="text1"/>
          <w:sz w:val="22"/>
          <w:szCs w:val="22"/>
        </w:rPr>
        <w:t>halting an object in its</w:t>
      </w:r>
      <w:r w:rsidR="004F4CED">
        <w:rPr>
          <w:rFonts w:asciiTheme="majorHAnsi" w:hAnsiTheme="majorHAnsi" w:cstheme="majorHAnsi"/>
          <w:color w:val="000000" w:themeColor="text1"/>
          <w:sz w:val="22"/>
          <w:szCs w:val="22"/>
        </w:rPr>
        <w:t xml:space="preserve"> existing state</w:t>
      </w:r>
      <w:r w:rsidR="00453055">
        <w:rPr>
          <w:rFonts w:asciiTheme="majorHAnsi" w:hAnsiTheme="majorHAnsi" w:cstheme="majorHAnsi"/>
          <w:color w:val="000000" w:themeColor="text1"/>
          <w:sz w:val="22"/>
          <w:szCs w:val="22"/>
        </w:rPr>
        <w:t xml:space="preserve"> and </w:t>
      </w:r>
      <w:r w:rsidR="004F4CED">
        <w:rPr>
          <w:rFonts w:asciiTheme="majorHAnsi" w:hAnsiTheme="majorHAnsi" w:cstheme="majorHAnsi"/>
          <w:color w:val="000000" w:themeColor="text1"/>
          <w:sz w:val="22"/>
          <w:szCs w:val="22"/>
        </w:rPr>
        <w:t xml:space="preserve">the conservator’s own aesthetic and historical knowledge will </w:t>
      </w:r>
      <w:r w:rsidR="00453055">
        <w:rPr>
          <w:rFonts w:asciiTheme="majorHAnsi" w:hAnsiTheme="majorHAnsi" w:cstheme="majorHAnsi"/>
          <w:color w:val="000000" w:themeColor="text1"/>
          <w:sz w:val="22"/>
          <w:szCs w:val="22"/>
        </w:rPr>
        <w:t>contribute to the</w:t>
      </w:r>
      <w:r w:rsidR="004F4CED">
        <w:rPr>
          <w:rFonts w:asciiTheme="majorHAnsi" w:hAnsiTheme="majorHAnsi" w:cstheme="majorHAnsi"/>
          <w:color w:val="000000" w:themeColor="text1"/>
          <w:sz w:val="22"/>
          <w:szCs w:val="22"/>
        </w:rPr>
        <w:t xml:space="preserve"> treatment.</w:t>
      </w:r>
      <w:r w:rsidR="00A92872">
        <w:rPr>
          <w:rFonts w:asciiTheme="majorHAnsi" w:hAnsiTheme="majorHAnsi" w:cstheme="majorHAnsi"/>
          <w:color w:val="000000" w:themeColor="text1"/>
          <w:sz w:val="22"/>
          <w:szCs w:val="22"/>
        </w:rPr>
        <w:t xml:space="preserve"> I attribute these changes to </w:t>
      </w:r>
      <w:r w:rsidR="00A92872" w:rsidRPr="00A92872">
        <w:rPr>
          <w:rFonts w:asciiTheme="majorHAnsi" w:hAnsiTheme="majorHAnsi" w:cstheme="majorHAnsi"/>
          <w:color w:val="000000" w:themeColor="text1"/>
          <w:sz w:val="22"/>
          <w:szCs w:val="22"/>
        </w:rPr>
        <w:t>interactions with artists and communities</w:t>
      </w:r>
      <w:r w:rsidR="00A92872">
        <w:rPr>
          <w:rFonts w:asciiTheme="majorHAnsi" w:hAnsiTheme="majorHAnsi" w:cstheme="majorHAnsi"/>
          <w:color w:val="000000" w:themeColor="text1"/>
          <w:sz w:val="22"/>
          <w:szCs w:val="22"/>
        </w:rPr>
        <w:t>, which both g</w:t>
      </w:r>
      <w:r w:rsidR="00C63D63">
        <w:rPr>
          <w:rFonts w:asciiTheme="majorHAnsi" w:hAnsiTheme="majorHAnsi" w:cstheme="majorHAnsi"/>
          <w:color w:val="000000" w:themeColor="text1"/>
          <w:sz w:val="22"/>
          <w:szCs w:val="22"/>
        </w:rPr>
        <w:t>a</w:t>
      </w:r>
      <w:r w:rsidR="00A92872">
        <w:rPr>
          <w:rFonts w:asciiTheme="majorHAnsi" w:hAnsiTheme="majorHAnsi" w:cstheme="majorHAnsi"/>
          <w:color w:val="000000" w:themeColor="text1"/>
          <w:sz w:val="22"/>
          <w:szCs w:val="22"/>
        </w:rPr>
        <w:t>ve rise to these assumptions</w:t>
      </w:r>
      <w:r w:rsidR="00A92872" w:rsidRPr="00A92872">
        <w:rPr>
          <w:rFonts w:asciiTheme="majorHAnsi" w:hAnsiTheme="majorHAnsi" w:cstheme="majorHAnsi"/>
          <w:color w:val="000000" w:themeColor="text1"/>
          <w:sz w:val="22"/>
          <w:szCs w:val="22"/>
        </w:rPr>
        <w:t xml:space="preserve"> and guided the conservators’ approach to treatment and further collaboration</w:t>
      </w:r>
      <w:r w:rsidR="00F22C8C">
        <w:rPr>
          <w:rFonts w:asciiTheme="majorHAnsi" w:hAnsiTheme="majorHAnsi" w:cstheme="majorHAnsi"/>
          <w:color w:val="000000" w:themeColor="text1"/>
          <w:sz w:val="22"/>
          <w:szCs w:val="22"/>
        </w:rPr>
        <w:t>.</w:t>
      </w:r>
    </w:p>
    <w:p w14:paraId="72FCCD8B" w14:textId="67664D19" w:rsidR="00D440BC" w:rsidRDefault="00D440BC" w:rsidP="0026289C">
      <w:pPr>
        <w:rPr>
          <w:rFonts w:asciiTheme="majorHAnsi" w:hAnsiTheme="majorHAnsi" w:cstheme="majorHAnsi"/>
          <w:color w:val="000000" w:themeColor="text1"/>
          <w:sz w:val="22"/>
          <w:szCs w:val="22"/>
        </w:rPr>
      </w:pPr>
    </w:p>
    <w:p w14:paraId="4FD4641E" w14:textId="592D7DA3" w:rsidR="00C720FA" w:rsidRPr="00C720FA" w:rsidRDefault="00D440BC" w:rsidP="00D440BC">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Between the treatment examples they provided and their assertations that “what was important” might be something separate from the original physicality, I understood that my interviewees felt the essential part of a cultural heritage object might be its intangible qualities, and they were comfortable replacing or changing an object to preserve them. However, two factors seemed required for this comfort. First, the artist’s and communities had to either suggest or sanction the choice, and second</w:t>
      </w:r>
      <w:r w:rsidR="00412BFB">
        <w:rPr>
          <w:rFonts w:asciiTheme="majorHAnsi" w:hAnsiTheme="majorHAnsi" w:cstheme="majorHAnsi"/>
          <w:color w:val="000000" w:themeColor="text1"/>
          <w:sz w:val="22"/>
          <w:szCs w:val="22"/>
        </w:rPr>
        <w:t>, each choice had to be backed up by</w:t>
      </w:r>
      <w:r>
        <w:rPr>
          <w:rFonts w:asciiTheme="majorHAnsi" w:hAnsiTheme="majorHAnsi" w:cstheme="majorHAnsi"/>
          <w:color w:val="000000" w:themeColor="text1"/>
          <w:sz w:val="22"/>
          <w:szCs w:val="22"/>
        </w:rPr>
        <w:t xml:space="preserve"> extensive documentation of </w:t>
      </w:r>
      <w:r w:rsidR="00412BFB">
        <w:rPr>
          <w:rFonts w:asciiTheme="majorHAnsi" w:hAnsiTheme="majorHAnsi" w:cstheme="majorHAnsi"/>
          <w:color w:val="000000" w:themeColor="text1"/>
          <w:sz w:val="22"/>
          <w:szCs w:val="22"/>
        </w:rPr>
        <w:t>the</w:t>
      </w:r>
      <w:r>
        <w:rPr>
          <w:rFonts w:asciiTheme="majorHAnsi" w:hAnsiTheme="majorHAnsi" w:cstheme="majorHAnsi"/>
          <w:color w:val="000000" w:themeColor="text1"/>
          <w:sz w:val="22"/>
          <w:szCs w:val="22"/>
        </w:rPr>
        <w:t xml:space="preserve"> </w:t>
      </w:r>
      <w:r w:rsidR="004838F0">
        <w:rPr>
          <w:rFonts w:asciiTheme="majorHAnsi" w:hAnsiTheme="majorHAnsi" w:cstheme="majorHAnsi"/>
          <w:color w:val="000000" w:themeColor="text1"/>
          <w:sz w:val="22"/>
          <w:szCs w:val="22"/>
        </w:rPr>
        <w:t xml:space="preserve">rationale </w:t>
      </w:r>
      <w:r w:rsidR="00412BFB">
        <w:rPr>
          <w:rFonts w:asciiTheme="majorHAnsi" w:hAnsiTheme="majorHAnsi" w:cstheme="majorHAnsi"/>
          <w:color w:val="000000" w:themeColor="text1"/>
          <w:sz w:val="22"/>
          <w:szCs w:val="22"/>
        </w:rPr>
        <w:t>behind the decision</w:t>
      </w:r>
      <w:r>
        <w:rPr>
          <w:rFonts w:asciiTheme="majorHAnsi" w:hAnsiTheme="majorHAnsi" w:cstheme="majorHAnsi"/>
          <w:color w:val="000000" w:themeColor="text1"/>
          <w:sz w:val="22"/>
          <w:szCs w:val="22"/>
        </w:rPr>
        <w:t xml:space="preserve">. </w:t>
      </w:r>
    </w:p>
    <w:p w14:paraId="7F0BF726" w14:textId="0F7F55A7" w:rsidR="00F9635E" w:rsidRPr="00014161" w:rsidRDefault="00F9635E" w:rsidP="0026289C">
      <w:pPr>
        <w:rPr>
          <w:rFonts w:asciiTheme="majorHAnsi" w:hAnsiTheme="majorHAnsi" w:cstheme="majorHAnsi"/>
          <w:color w:val="000000" w:themeColor="text1"/>
          <w:sz w:val="22"/>
          <w:szCs w:val="22"/>
        </w:rPr>
      </w:pPr>
    </w:p>
    <w:p w14:paraId="708229FB" w14:textId="1DBDC069" w:rsidR="00A51C47" w:rsidRDefault="008E1822" w:rsidP="0026289C">
      <w:pPr>
        <w:rPr>
          <w:rFonts w:asciiTheme="majorHAnsi" w:hAnsiTheme="majorHAnsi" w:cstheme="majorHAnsi"/>
          <w:b/>
          <w:bCs/>
          <w:color w:val="000000" w:themeColor="text1"/>
          <w:sz w:val="22"/>
          <w:szCs w:val="22"/>
        </w:rPr>
      </w:pPr>
      <w:r>
        <w:rPr>
          <w:rFonts w:asciiTheme="majorHAnsi" w:hAnsiTheme="majorHAnsi" w:cstheme="majorHAnsi"/>
          <w:b/>
          <w:bCs/>
          <w:color w:val="000000" w:themeColor="text1"/>
          <w:sz w:val="22"/>
          <w:szCs w:val="22"/>
        </w:rPr>
        <w:t xml:space="preserve">THE CONSERVATOR’S </w:t>
      </w:r>
      <w:r w:rsidR="00DA5A22">
        <w:rPr>
          <w:rFonts w:asciiTheme="majorHAnsi" w:hAnsiTheme="majorHAnsi" w:cstheme="majorHAnsi"/>
          <w:b/>
          <w:bCs/>
          <w:color w:val="000000" w:themeColor="text1"/>
          <w:sz w:val="22"/>
          <w:szCs w:val="22"/>
        </w:rPr>
        <w:t>NEUTRALITY AND EXPERTISE</w:t>
      </w:r>
    </w:p>
    <w:p w14:paraId="4E7F42DA" w14:textId="2D18D59B" w:rsidR="006952D7" w:rsidRDefault="006952D7" w:rsidP="0026289C">
      <w:pPr>
        <w:rPr>
          <w:rFonts w:asciiTheme="majorHAnsi" w:hAnsiTheme="majorHAnsi" w:cstheme="majorHAnsi"/>
          <w:b/>
          <w:bCs/>
          <w:color w:val="000000" w:themeColor="text1"/>
          <w:sz w:val="22"/>
          <w:szCs w:val="22"/>
        </w:rPr>
      </w:pPr>
    </w:p>
    <w:p w14:paraId="60B557F8" w14:textId="2F1DD72D" w:rsidR="00E30BD5" w:rsidRDefault="00E30BD5" w:rsidP="006952D7">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While conservators are comfortable learning “what is important” from outside voices, </w:t>
      </w:r>
      <w:r w:rsidR="00C67F25">
        <w:rPr>
          <w:rFonts w:asciiTheme="majorHAnsi" w:hAnsiTheme="majorHAnsi" w:cstheme="majorHAnsi"/>
          <w:color w:val="000000" w:themeColor="text1"/>
          <w:sz w:val="22"/>
          <w:szCs w:val="22"/>
        </w:rPr>
        <w:t>the personal views of conservators still had a decided impact on what and how a treatment would take place.</w:t>
      </w:r>
      <w:r w:rsidR="00C67F25" w:rsidRPr="00C67F25">
        <w:rPr>
          <w:rFonts w:asciiTheme="majorHAnsi" w:hAnsiTheme="majorHAnsi" w:cstheme="majorHAnsi"/>
          <w:color w:val="4472C4" w:themeColor="accent1"/>
          <w:sz w:val="22"/>
          <w:szCs w:val="22"/>
        </w:rPr>
        <w:t xml:space="preserve"> </w:t>
      </w:r>
      <w:r w:rsidR="00422CD6">
        <w:rPr>
          <w:rFonts w:asciiTheme="majorHAnsi" w:hAnsiTheme="majorHAnsi" w:cstheme="majorHAnsi"/>
          <w:color w:val="000000" w:themeColor="text1"/>
          <w:sz w:val="22"/>
          <w:szCs w:val="22"/>
        </w:rPr>
        <w:t>However, the</w:t>
      </w:r>
      <w:r w:rsidR="00807DBE">
        <w:rPr>
          <w:rFonts w:asciiTheme="majorHAnsi" w:hAnsiTheme="majorHAnsi" w:cstheme="majorHAnsi"/>
          <w:color w:val="000000" w:themeColor="text1"/>
          <w:sz w:val="22"/>
          <w:szCs w:val="22"/>
        </w:rPr>
        <w:t xml:space="preserve"> conservators I spoke </w:t>
      </w:r>
      <w:r w:rsidR="004E7289">
        <w:rPr>
          <w:rFonts w:asciiTheme="majorHAnsi" w:hAnsiTheme="majorHAnsi" w:cstheme="majorHAnsi"/>
          <w:color w:val="000000" w:themeColor="text1"/>
          <w:sz w:val="22"/>
          <w:szCs w:val="22"/>
        </w:rPr>
        <w:t>with</w:t>
      </w:r>
      <w:r w:rsidR="00807DBE">
        <w:rPr>
          <w:rFonts w:asciiTheme="majorHAnsi" w:hAnsiTheme="majorHAnsi" w:cstheme="majorHAnsi"/>
          <w:color w:val="000000" w:themeColor="text1"/>
          <w:sz w:val="22"/>
          <w:szCs w:val="22"/>
        </w:rPr>
        <w:t xml:space="preserve"> assume</w:t>
      </w:r>
      <w:r w:rsidR="00F0307D">
        <w:rPr>
          <w:rFonts w:asciiTheme="majorHAnsi" w:hAnsiTheme="majorHAnsi" w:cstheme="majorHAnsi"/>
          <w:color w:val="000000" w:themeColor="text1"/>
          <w:sz w:val="22"/>
          <w:szCs w:val="22"/>
        </w:rPr>
        <w:t>d</w:t>
      </w:r>
      <w:r w:rsidR="00807DBE">
        <w:rPr>
          <w:rFonts w:asciiTheme="majorHAnsi" w:hAnsiTheme="majorHAnsi" w:cstheme="majorHAnsi"/>
          <w:color w:val="000000" w:themeColor="text1"/>
          <w:sz w:val="22"/>
          <w:szCs w:val="22"/>
        </w:rPr>
        <w:t xml:space="preserve"> they held a certain neutrality</w:t>
      </w:r>
      <w:r w:rsidR="00A22C6C">
        <w:rPr>
          <w:rFonts w:asciiTheme="majorHAnsi" w:hAnsiTheme="majorHAnsi" w:cstheme="majorHAnsi"/>
          <w:color w:val="000000" w:themeColor="text1"/>
          <w:sz w:val="22"/>
          <w:szCs w:val="22"/>
        </w:rPr>
        <w:t xml:space="preserve"> in artist interviews</w:t>
      </w:r>
      <w:r w:rsidR="00807DBE">
        <w:rPr>
          <w:rFonts w:asciiTheme="majorHAnsi" w:hAnsiTheme="majorHAnsi" w:cstheme="majorHAnsi"/>
          <w:color w:val="000000" w:themeColor="text1"/>
          <w:sz w:val="22"/>
          <w:szCs w:val="22"/>
        </w:rPr>
        <w:t xml:space="preserve">. Several </w:t>
      </w:r>
      <w:r w:rsidR="006952D7">
        <w:rPr>
          <w:rFonts w:asciiTheme="majorHAnsi" w:hAnsiTheme="majorHAnsi" w:cstheme="majorHAnsi"/>
          <w:color w:val="000000" w:themeColor="text1"/>
          <w:sz w:val="22"/>
          <w:szCs w:val="22"/>
        </w:rPr>
        <w:t xml:space="preserve">described themselves as the </w:t>
      </w:r>
      <w:r w:rsidR="00807DBE">
        <w:rPr>
          <w:rFonts w:asciiTheme="majorHAnsi" w:hAnsiTheme="majorHAnsi" w:cstheme="majorHAnsi"/>
          <w:color w:val="000000" w:themeColor="text1"/>
          <w:sz w:val="22"/>
          <w:szCs w:val="22"/>
        </w:rPr>
        <w:t>“facilitators” of the discussion</w:t>
      </w:r>
      <w:r w:rsidR="0062114D">
        <w:rPr>
          <w:rFonts w:asciiTheme="majorHAnsi" w:hAnsiTheme="majorHAnsi" w:cstheme="majorHAnsi"/>
          <w:color w:val="000000" w:themeColor="text1"/>
          <w:sz w:val="22"/>
          <w:szCs w:val="22"/>
        </w:rPr>
        <w:t xml:space="preserve">, which </w:t>
      </w:r>
      <w:r w:rsidR="00807DBE">
        <w:rPr>
          <w:rFonts w:asciiTheme="majorHAnsi" w:hAnsiTheme="majorHAnsi" w:cstheme="majorHAnsi"/>
          <w:color w:val="000000" w:themeColor="text1"/>
          <w:sz w:val="22"/>
          <w:szCs w:val="22"/>
        </w:rPr>
        <w:t xml:space="preserve">I understood </w:t>
      </w:r>
      <w:r w:rsidR="0062114D">
        <w:rPr>
          <w:rFonts w:asciiTheme="majorHAnsi" w:hAnsiTheme="majorHAnsi" w:cstheme="majorHAnsi"/>
          <w:color w:val="000000" w:themeColor="text1"/>
          <w:sz w:val="22"/>
          <w:szCs w:val="22"/>
        </w:rPr>
        <w:t>to imply they felt they held no stake</w:t>
      </w:r>
      <w:r w:rsidR="00A22C6C">
        <w:rPr>
          <w:rFonts w:asciiTheme="majorHAnsi" w:hAnsiTheme="majorHAnsi" w:cstheme="majorHAnsi"/>
          <w:color w:val="000000" w:themeColor="text1"/>
          <w:sz w:val="22"/>
          <w:szCs w:val="22"/>
        </w:rPr>
        <w:t xml:space="preserve"> and were there to problem solve others</w:t>
      </w:r>
      <w:r w:rsidR="006952D7">
        <w:rPr>
          <w:rFonts w:asciiTheme="majorHAnsi" w:hAnsiTheme="majorHAnsi" w:cstheme="majorHAnsi"/>
          <w:color w:val="000000" w:themeColor="text1"/>
          <w:sz w:val="22"/>
          <w:szCs w:val="22"/>
        </w:rPr>
        <w:t>’</w:t>
      </w:r>
      <w:r w:rsidR="00A22C6C">
        <w:rPr>
          <w:rFonts w:asciiTheme="majorHAnsi" w:hAnsiTheme="majorHAnsi" w:cstheme="majorHAnsi"/>
          <w:color w:val="000000" w:themeColor="text1"/>
          <w:sz w:val="22"/>
          <w:szCs w:val="22"/>
        </w:rPr>
        <w:t xml:space="preserve"> decisions</w:t>
      </w:r>
      <w:r w:rsidR="0062114D">
        <w:rPr>
          <w:rFonts w:asciiTheme="majorHAnsi" w:hAnsiTheme="majorHAnsi" w:cstheme="majorHAnsi"/>
          <w:color w:val="000000" w:themeColor="text1"/>
          <w:sz w:val="22"/>
          <w:szCs w:val="22"/>
        </w:rPr>
        <w:t>.</w:t>
      </w:r>
      <w:r>
        <w:rPr>
          <w:rFonts w:asciiTheme="majorHAnsi" w:hAnsiTheme="majorHAnsi" w:cstheme="majorHAnsi"/>
          <w:color w:val="000000" w:themeColor="text1"/>
          <w:sz w:val="22"/>
          <w:szCs w:val="22"/>
        </w:rPr>
        <w:t xml:space="preserve"> </w:t>
      </w:r>
      <w:r w:rsidR="00C67F25">
        <w:rPr>
          <w:rFonts w:asciiTheme="majorHAnsi" w:hAnsiTheme="majorHAnsi" w:cstheme="majorHAnsi"/>
          <w:color w:val="000000" w:themeColor="text1"/>
          <w:sz w:val="22"/>
          <w:szCs w:val="22"/>
        </w:rPr>
        <w:t xml:space="preserve">Steven explained how the conservator represents the </w:t>
      </w:r>
      <w:r w:rsidR="00C67F25">
        <w:rPr>
          <w:rFonts w:asciiTheme="majorHAnsi" w:hAnsiTheme="majorHAnsi" w:cstheme="majorHAnsi"/>
          <w:color w:val="000000" w:themeColor="text1"/>
          <w:sz w:val="22"/>
          <w:szCs w:val="22"/>
        </w:rPr>
        <w:lastRenderedPageBreak/>
        <w:t xml:space="preserve">museums, a stakeholder if there ever was one, and Stephanie Hornbeck’s personal ethos of minimal intervention meant she advocated for minimal treatment. </w:t>
      </w:r>
      <w:r>
        <w:rPr>
          <w:rFonts w:asciiTheme="majorHAnsi" w:hAnsiTheme="majorHAnsi" w:cstheme="majorHAnsi"/>
          <w:color w:val="000000" w:themeColor="text1"/>
          <w:sz w:val="22"/>
          <w:szCs w:val="22"/>
        </w:rPr>
        <w:t>Stephanie Hornbeck stat</w:t>
      </w:r>
      <w:r w:rsidR="005152E0">
        <w:rPr>
          <w:rFonts w:asciiTheme="majorHAnsi" w:hAnsiTheme="majorHAnsi" w:cstheme="majorHAnsi"/>
          <w:color w:val="000000" w:themeColor="text1"/>
          <w:sz w:val="22"/>
          <w:szCs w:val="22"/>
        </w:rPr>
        <w:t>ed</w:t>
      </w:r>
      <w:r>
        <w:rPr>
          <w:rFonts w:asciiTheme="majorHAnsi" w:hAnsiTheme="majorHAnsi" w:cstheme="majorHAnsi"/>
          <w:color w:val="000000" w:themeColor="text1"/>
          <w:sz w:val="22"/>
          <w:szCs w:val="22"/>
        </w:rPr>
        <w:t xml:space="preserve"> that she was the wrong conservator to perform an invasive treatment even if it was sanctioned by the artist. Nancy Odegaard, on the other hand, </w:t>
      </w:r>
      <w:r w:rsidR="004C689E">
        <w:rPr>
          <w:rFonts w:asciiTheme="majorHAnsi" w:hAnsiTheme="majorHAnsi" w:cstheme="majorHAnsi"/>
          <w:color w:val="000000" w:themeColor="text1"/>
          <w:sz w:val="22"/>
          <w:szCs w:val="22"/>
        </w:rPr>
        <w:t xml:space="preserve">implied her priority was the source community, and seemed </w:t>
      </w:r>
      <w:r>
        <w:rPr>
          <w:rFonts w:asciiTheme="majorHAnsi" w:hAnsiTheme="majorHAnsi" w:cstheme="majorHAnsi"/>
          <w:color w:val="000000" w:themeColor="text1"/>
          <w:sz w:val="22"/>
          <w:szCs w:val="22"/>
        </w:rPr>
        <w:t xml:space="preserve">willing to perform </w:t>
      </w:r>
      <w:r w:rsidR="004C689E">
        <w:rPr>
          <w:rFonts w:asciiTheme="majorHAnsi" w:hAnsiTheme="majorHAnsi" w:cstheme="majorHAnsi"/>
          <w:color w:val="000000" w:themeColor="text1"/>
          <w:sz w:val="22"/>
          <w:szCs w:val="22"/>
        </w:rPr>
        <w:t>either</w:t>
      </w:r>
      <w:r>
        <w:rPr>
          <w:rFonts w:asciiTheme="majorHAnsi" w:hAnsiTheme="majorHAnsi" w:cstheme="majorHAnsi"/>
          <w:color w:val="000000" w:themeColor="text1"/>
          <w:sz w:val="22"/>
          <w:szCs w:val="22"/>
        </w:rPr>
        <w:t xml:space="preserve"> invasive or non-invasive treatment as long as it was desired by the source community. I left with the impression that an object might receive very different treatment in the hands of each conservator. While neither approach is necessarily better or more ethical than the other, this demonstrates how a conservator’s personal opinions are a contributing factor and belies our attempted.</w:t>
      </w:r>
      <w:r w:rsidR="003F78D8">
        <w:rPr>
          <w:rFonts w:asciiTheme="majorHAnsi" w:hAnsiTheme="majorHAnsi" w:cstheme="majorHAnsi"/>
          <w:color w:val="000000" w:themeColor="text1"/>
          <w:sz w:val="22"/>
          <w:szCs w:val="22"/>
        </w:rPr>
        <w:t xml:space="preserve"> </w:t>
      </w:r>
      <w:r w:rsidR="00592E07">
        <w:rPr>
          <w:rFonts w:asciiTheme="majorHAnsi" w:hAnsiTheme="majorHAnsi" w:cstheme="majorHAnsi"/>
          <w:color w:val="000000" w:themeColor="text1"/>
          <w:sz w:val="22"/>
          <w:szCs w:val="22"/>
        </w:rPr>
        <w:t xml:space="preserve">Gwynne Ryan clearly expressed her own </w:t>
      </w:r>
      <w:r>
        <w:rPr>
          <w:rFonts w:asciiTheme="majorHAnsi" w:hAnsiTheme="majorHAnsi" w:cstheme="majorHAnsi"/>
          <w:color w:val="000000" w:themeColor="text1"/>
          <w:sz w:val="22"/>
          <w:szCs w:val="22"/>
        </w:rPr>
        <w:t xml:space="preserve">bias and </w:t>
      </w:r>
      <w:r w:rsidR="00592E07">
        <w:rPr>
          <w:rFonts w:asciiTheme="majorHAnsi" w:hAnsiTheme="majorHAnsi" w:cstheme="majorHAnsi"/>
          <w:color w:val="000000" w:themeColor="text1"/>
          <w:sz w:val="22"/>
          <w:szCs w:val="22"/>
        </w:rPr>
        <w:t>influence artists. She discussed how she slowly realized continuing collaboration made her almost an “author” of an artwork as her work to preserve the piece actually altered the artist’s choice in materials, installation location, and other crucial factors.</w:t>
      </w:r>
      <w:r w:rsidR="00592E07">
        <w:rPr>
          <w:rStyle w:val="FootnoteReference"/>
          <w:rFonts w:asciiTheme="majorHAnsi" w:hAnsiTheme="majorHAnsi" w:cstheme="majorHAnsi"/>
          <w:color w:val="000000" w:themeColor="text1"/>
          <w:sz w:val="22"/>
          <w:szCs w:val="22"/>
        </w:rPr>
        <w:footnoteReference w:id="8"/>
      </w:r>
      <w:r w:rsidR="00592E07">
        <w:rPr>
          <w:rFonts w:asciiTheme="majorHAnsi" w:hAnsiTheme="majorHAnsi" w:cstheme="majorHAnsi"/>
          <w:color w:val="000000" w:themeColor="text1"/>
          <w:sz w:val="22"/>
          <w:szCs w:val="22"/>
        </w:rPr>
        <w:t xml:space="preserve"> Later in her career, she tried to avoid this influence and worked to shift her involvement to “documentarian”.</w:t>
      </w:r>
      <w:r w:rsidR="001B02DA">
        <w:rPr>
          <w:rFonts w:asciiTheme="majorHAnsi" w:hAnsiTheme="majorHAnsi" w:cstheme="majorHAnsi"/>
          <w:color w:val="000000" w:themeColor="text1"/>
          <w:sz w:val="22"/>
          <w:szCs w:val="22"/>
        </w:rPr>
        <w:t xml:space="preserve"> </w:t>
      </w:r>
      <w:r w:rsidR="00B01177">
        <w:rPr>
          <w:rFonts w:asciiTheme="majorHAnsi" w:hAnsiTheme="majorHAnsi" w:cstheme="majorHAnsi"/>
          <w:color w:val="000000" w:themeColor="text1"/>
          <w:sz w:val="22"/>
          <w:szCs w:val="22"/>
        </w:rPr>
        <w:t>No other interviewee discussed their own bias so explicitly.</w:t>
      </w:r>
    </w:p>
    <w:p w14:paraId="0E866EF1" w14:textId="46478880" w:rsidR="00D440BC" w:rsidRDefault="00D440BC" w:rsidP="0026289C">
      <w:pPr>
        <w:rPr>
          <w:rFonts w:asciiTheme="majorHAnsi" w:hAnsiTheme="majorHAnsi" w:cstheme="majorHAnsi"/>
          <w:color w:val="000000" w:themeColor="text1"/>
          <w:sz w:val="22"/>
          <w:szCs w:val="22"/>
        </w:rPr>
      </w:pPr>
    </w:p>
    <w:p w14:paraId="47932067" w14:textId="6C246C14" w:rsidR="00014161" w:rsidRPr="00C11A61" w:rsidRDefault="00B01177" w:rsidP="00014161">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It is possible that the assumption of the conservator’s neutrality comes from our innate lack of context in these subspecialties. </w:t>
      </w:r>
      <w:r w:rsidR="00970D27">
        <w:rPr>
          <w:rFonts w:asciiTheme="majorHAnsi" w:hAnsiTheme="majorHAnsi" w:cstheme="majorHAnsi"/>
          <w:color w:val="000000" w:themeColor="text1"/>
          <w:sz w:val="22"/>
          <w:szCs w:val="22"/>
        </w:rPr>
        <w:t>In traditional conservation</w:t>
      </w:r>
      <w:r w:rsidR="006A78DD">
        <w:rPr>
          <w:rFonts w:asciiTheme="majorHAnsi" w:hAnsiTheme="majorHAnsi" w:cstheme="majorHAnsi"/>
          <w:color w:val="000000" w:themeColor="text1"/>
          <w:sz w:val="22"/>
          <w:szCs w:val="22"/>
        </w:rPr>
        <w:t xml:space="preserve"> of, for example, decorative arts,</w:t>
      </w:r>
      <w:r w:rsidR="00970D27">
        <w:rPr>
          <w:rFonts w:asciiTheme="majorHAnsi" w:hAnsiTheme="majorHAnsi" w:cstheme="majorHAnsi"/>
          <w:color w:val="000000" w:themeColor="text1"/>
          <w:sz w:val="22"/>
          <w:szCs w:val="22"/>
        </w:rPr>
        <w:t xml:space="preserve"> the conservator might bring contextual knowledge and aesthetic conventions of the field to the treatment. </w:t>
      </w:r>
      <w:r w:rsidR="006A78DD">
        <w:rPr>
          <w:rFonts w:asciiTheme="majorHAnsi" w:hAnsiTheme="majorHAnsi" w:cstheme="majorHAnsi"/>
          <w:color w:val="000000" w:themeColor="text1"/>
          <w:sz w:val="22"/>
          <w:szCs w:val="22"/>
        </w:rPr>
        <w:t>However, traditional conventions do not apply to these subspecialties, especially if the essential quality of the object is culturally or conceptually based. M</w:t>
      </w:r>
      <w:r w:rsidR="00D440BC" w:rsidRPr="00C11A61">
        <w:rPr>
          <w:rFonts w:asciiTheme="majorHAnsi" w:hAnsiTheme="majorHAnsi" w:cstheme="majorHAnsi"/>
          <w:color w:val="000000" w:themeColor="text1"/>
          <w:sz w:val="22"/>
          <w:szCs w:val="22"/>
        </w:rPr>
        <w:t xml:space="preserve">y interviewees relinquished nearly all connoisseurship or aesthetic-based decision making and sounded comfortable assuming no knowledge of “what is important” about an artwork. </w:t>
      </w:r>
      <w:r w:rsidR="00014161" w:rsidRPr="00C11A61">
        <w:rPr>
          <w:rFonts w:asciiTheme="majorHAnsi" w:hAnsiTheme="majorHAnsi" w:cstheme="majorHAnsi"/>
          <w:color w:val="000000" w:themeColor="text1"/>
          <w:sz w:val="22"/>
          <w:szCs w:val="22"/>
        </w:rPr>
        <w:t xml:space="preserve">Conservators seem to be deciding they are not the </w:t>
      </w:r>
      <w:r w:rsidR="00E30BD5" w:rsidRPr="00C11A61">
        <w:rPr>
          <w:rFonts w:asciiTheme="majorHAnsi" w:hAnsiTheme="majorHAnsi" w:cstheme="majorHAnsi"/>
          <w:color w:val="000000" w:themeColor="text1"/>
          <w:sz w:val="22"/>
          <w:szCs w:val="22"/>
        </w:rPr>
        <w:t>experts;</w:t>
      </w:r>
      <w:r w:rsidR="00014161" w:rsidRPr="00C11A61">
        <w:rPr>
          <w:rFonts w:asciiTheme="majorHAnsi" w:hAnsiTheme="majorHAnsi" w:cstheme="majorHAnsi"/>
          <w:color w:val="000000" w:themeColor="text1"/>
          <w:sz w:val="22"/>
          <w:szCs w:val="22"/>
        </w:rPr>
        <w:t xml:space="preserve"> hence the artist interview </w:t>
      </w:r>
      <w:r w:rsidR="001B02DA">
        <w:rPr>
          <w:rFonts w:asciiTheme="majorHAnsi" w:hAnsiTheme="majorHAnsi" w:cstheme="majorHAnsi"/>
          <w:color w:val="000000" w:themeColor="text1"/>
          <w:sz w:val="22"/>
          <w:szCs w:val="22"/>
        </w:rPr>
        <w:t>should</w:t>
      </w:r>
      <w:r w:rsidR="00014161" w:rsidRPr="00C11A61">
        <w:rPr>
          <w:rFonts w:asciiTheme="majorHAnsi" w:hAnsiTheme="majorHAnsi" w:cstheme="majorHAnsi"/>
          <w:color w:val="000000" w:themeColor="text1"/>
          <w:sz w:val="22"/>
          <w:szCs w:val="22"/>
        </w:rPr>
        <w:t xml:space="preserve"> provide the guiding information on treatments.</w:t>
      </w:r>
      <w:r w:rsidR="004F287F" w:rsidRPr="00C11A61">
        <w:rPr>
          <w:rFonts w:asciiTheme="majorHAnsi" w:hAnsiTheme="majorHAnsi" w:cstheme="majorHAnsi"/>
          <w:color w:val="000000" w:themeColor="text1"/>
          <w:sz w:val="22"/>
          <w:szCs w:val="22"/>
        </w:rPr>
        <w:t xml:space="preserve"> </w:t>
      </w:r>
      <w:r w:rsidR="00014161" w:rsidRPr="00C11A61">
        <w:rPr>
          <w:rFonts w:asciiTheme="majorHAnsi" w:hAnsiTheme="majorHAnsi" w:cstheme="majorHAnsi"/>
          <w:color w:val="000000" w:themeColor="text1"/>
          <w:sz w:val="22"/>
          <w:szCs w:val="22"/>
        </w:rPr>
        <w:t xml:space="preserve">Nancy in particular pointed out that the conservator needed to know </w:t>
      </w:r>
      <w:r w:rsidR="00014161" w:rsidRPr="00C11A61">
        <w:rPr>
          <w:rFonts w:asciiTheme="majorHAnsi" w:hAnsiTheme="majorHAnsi" w:cstheme="majorHAnsi"/>
          <w:i/>
          <w:iCs/>
          <w:color w:val="000000" w:themeColor="text1"/>
          <w:sz w:val="22"/>
          <w:szCs w:val="22"/>
        </w:rPr>
        <w:t>what</w:t>
      </w:r>
      <w:r w:rsidR="004F287F" w:rsidRPr="00C11A61">
        <w:rPr>
          <w:rFonts w:asciiTheme="majorHAnsi" w:hAnsiTheme="majorHAnsi" w:cstheme="majorHAnsi"/>
          <w:color w:val="000000" w:themeColor="text1"/>
          <w:sz w:val="22"/>
          <w:szCs w:val="22"/>
        </w:rPr>
        <w:t xml:space="preserve"> the important aspect of an object was</w:t>
      </w:r>
      <w:r w:rsidR="00014161" w:rsidRPr="00C11A61">
        <w:rPr>
          <w:rFonts w:asciiTheme="majorHAnsi" w:hAnsiTheme="majorHAnsi" w:cstheme="majorHAnsi"/>
          <w:i/>
          <w:iCs/>
          <w:color w:val="000000" w:themeColor="text1"/>
          <w:sz w:val="22"/>
          <w:szCs w:val="22"/>
        </w:rPr>
        <w:t xml:space="preserve">, </w:t>
      </w:r>
      <w:r w:rsidR="00014161" w:rsidRPr="00C11A61">
        <w:rPr>
          <w:rFonts w:asciiTheme="majorHAnsi" w:hAnsiTheme="majorHAnsi" w:cstheme="majorHAnsi"/>
          <w:color w:val="000000" w:themeColor="text1"/>
          <w:sz w:val="22"/>
          <w:szCs w:val="22"/>
        </w:rPr>
        <w:t xml:space="preserve">and more importantly, </w:t>
      </w:r>
      <w:r w:rsidR="00014161" w:rsidRPr="00C11A61">
        <w:rPr>
          <w:rFonts w:asciiTheme="majorHAnsi" w:hAnsiTheme="majorHAnsi" w:cstheme="majorHAnsi"/>
          <w:i/>
          <w:iCs/>
          <w:color w:val="000000" w:themeColor="text1"/>
          <w:sz w:val="22"/>
          <w:szCs w:val="22"/>
        </w:rPr>
        <w:t>why</w:t>
      </w:r>
      <w:r w:rsidR="003E0D8F">
        <w:rPr>
          <w:rFonts w:asciiTheme="majorHAnsi" w:hAnsiTheme="majorHAnsi" w:cstheme="majorHAnsi"/>
          <w:i/>
          <w:iCs/>
          <w:color w:val="000000" w:themeColor="text1"/>
          <w:sz w:val="22"/>
          <w:szCs w:val="22"/>
        </w:rPr>
        <w:t xml:space="preserve"> </w:t>
      </w:r>
      <w:r w:rsidR="003E0D8F">
        <w:rPr>
          <w:rFonts w:asciiTheme="majorHAnsi" w:hAnsiTheme="majorHAnsi" w:cstheme="majorHAnsi"/>
          <w:color w:val="000000" w:themeColor="text1"/>
          <w:sz w:val="22"/>
          <w:szCs w:val="22"/>
        </w:rPr>
        <w:t>in order</w:t>
      </w:r>
      <w:r w:rsidR="00014161" w:rsidRPr="00C11A61">
        <w:rPr>
          <w:rFonts w:asciiTheme="majorHAnsi" w:hAnsiTheme="majorHAnsi" w:cstheme="majorHAnsi"/>
          <w:color w:val="000000" w:themeColor="text1"/>
          <w:sz w:val="22"/>
          <w:szCs w:val="22"/>
        </w:rPr>
        <w:t xml:space="preserve"> to properly execute a treatment. Several interviewees wanted to reach out to the source makers for everything, and Steven’s work at Glenstone makes the artist interview routine. </w:t>
      </w:r>
    </w:p>
    <w:p w14:paraId="6C32CF26" w14:textId="6D53B572" w:rsidR="00C11A61" w:rsidRDefault="00C11A61" w:rsidP="0026289C">
      <w:pPr>
        <w:rPr>
          <w:rFonts w:asciiTheme="majorHAnsi" w:hAnsiTheme="majorHAnsi" w:cstheme="majorHAnsi"/>
          <w:color w:val="000000" w:themeColor="text1"/>
          <w:sz w:val="22"/>
          <w:szCs w:val="22"/>
        </w:rPr>
      </w:pPr>
    </w:p>
    <w:p w14:paraId="1B7D579F" w14:textId="08727DBE" w:rsidR="00C11A61" w:rsidRDefault="00C11A61" w:rsidP="0026289C">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Materials knowledge and documentation fell squarely within the conservator’s purview. </w:t>
      </w:r>
      <w:r w:rsidRPr="00C11A61">
        <w:rPr>
          <w:rFonts w:asciiTheme="majorHAnsi" w:hAnsiTheme="majorHAnsi" w:cstheme="majorHAnsi"/>
          <w:color w:val="000000" w:themeColor="text1"/>
          <w:sz w:val="22"/>
          <w:szCs w:val="22"/>
        </w:rPr>
        <w:t xml:space="preserve">Kelly and Steven both cited </w:t>
      </w:r>
      <w:r>
        <w:rPr>
          <w:rFonts w:asciiTheme="majorHAnsi" w:hAnsiTheme="majorHAnsi" w:cstheme="majorHAnsi"/>
          <w:color w:val="000000" w:themeColor="text1"/>
          <w:sz w:val="22"/>
          <w:szCs w:val="22"/>
        </w:rPr>
        <w:t>materials knowledge</w:t>
      </w:r>
      <w:r w:rsidRPr="00C11A61">
        <w:rPr>
          <w:rFonts w:asciiTheme="majorHAnsi" w:hAnsiTheme="majorHAnsi" w:cstheme="majorHAnsi"/>
          <w:color w:val="000000" w:themeColor="text1"/>
          <w:sz w:val="22"/>
          <w:szCs w:val="22"/>
        </w:rPr>
        <w:t xml:space="preserve"> as a unique point of connection </w:t>
      </w:r>
      <w:r>
        <w:rPr>
          <w:rFonts w:asciiTheme="majorHAnsi" w:hAnsiTheme="majorHAnsi" w:cstheme="majorHAnsi"/>
          <w:color w:val="000000" w:themeColor="text1"/>
          <w:sz w:val="22"/>
          <w:szCs w:val="22"/>
        </w:rPr>
        <w:t xml:space="preserve">conservators have </w:t>
      </w:r>
      <w:r w:rsidRPr="00C11A61">
        <w:rPr>
          <w:rFonts w:asciiTheme="majorHAnsi" w:hAnsiTheme="majorHAnsi" w:cstheme="majorHAnsi"/>
          <w:color w:val="000000" w:themeColor="text1"/>
          <w:sz w:val="22"/>
          <w:szCs w:val="22"/>
        </w:rPr>
        <w:t>with maker</w:t>
      </w:r>
      <w:r>
        <w:rPr>
          <w:rFonts w:asciiTheme="majorHAnsi" w:hAnsiTheme="majorHAnsi" w:cstheme="majorHAnsi"/>
          <w:color w:val="000000" w:themeColor="text1"/>
          <w:sz w:val="22"/>
          <w:szCs w:val="22"/>
        </w:rPr>
        <w:t>s. More significantly, documentation became a common refrain and central point of conservation of modern/contemporary art and non-Western heritage objects.</w:t>
      </w:r>
    </w:p>
    <w:p w14:paraId="6DC41C6A" w14:textId="6C781574" w:rsidR="00EB5754" w:rsidRDefault="00EB5754" w:rsidP="0026289C">
      <w:pPr>
        <w:rPr>
          <w:rFonts w:asciiTheme="majorHAnsi" w:hAnsiTheme="majorHAnsi" w:cstheme="majorHAnsi"/>
          <w:color w:val="000000" w:themeColor="text1"/>
          <w:sz w:val="22"/>
          <w:szCs w:val="22"/>
        </w:rPr>
      </w:pPr>
    </w:p>
    <w:p w14:paraId="6CAEEA9E" w14:textId="1B1CEFE8" w:rsidR="00014161" w:rsidRPr="00014161" w:rsidRDefault="008E1822" w:rsidP="0026289C">
      <w:pPr>
        <w:rPr>
          <w:rFonts w:asciiTheme="majorHAnsi" w:hAnsiTheme="majorHAnsi" w:cstheme="majorHAnsi"/>
          <w:b/>
          <w:bCs/>
          <w:color w:val="000000" w:themeColor="text1"/>
          <w:sz w:val="22"/>
          <w:szCs w:val="22"/>
        </w:rPr>
      </w:pPr>
      <w:r>
        <w:rPr>
          <w:rFonts w:asciiTheme="majorHAnsi" w:hAnsiTheme="majorHAnsi" w:cstheme="majorHAnsi"/>
          <w:b/>
          <w:bCs/>
          <w:color w:val="000000" w:themeColor="text1"/>
          <w:sz w:val="22"/>
          <w:szCs w:val="22"/>
        </w:rPr>
        <w:t>DOCUMENTATION</w:t>
      </w:r>
    </w:p>
    <w:p w14:paraId="3FF8B49E" w14:textId="586FA680" w:rsidR="002C3CDA" w:rsidRDefault="002C3CDA" w:rsidP="00EB5754">
      <w:pPr>
        <w:rPr>
          <w:rFonts w:asciiTheme="majorHAnsi" w:hAnsiTheme="majorHAnsi" w:cstheme="majorHAnsi"/>
          <w:color w:val="000000" w:themeColor="text1"/>
          <w:sz w:val="22"/>
          <w:szCs w:val="22"/>
        </w:rPr>
      </w:pPr>
    </w:p>
    <w:p w14:paraId="463BA05B" w14:textId="4B70A222" w:rsidR="00E33C95" w:rsidRDefault="00590A33" w:rsidP="00E33C95">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Documentation</w:t>
      </w:r>
      <w:r w:rsidR="00AB2649">
        <w:rPr>
          <w:rFonts w:asciiTheme="majorHAnsi" w:hAnsiTheme="majorHAnsi" w:cstheme="majorHAnsi"/>
          <w:color w:val="000000" w:themeColor="text1"/>
          <w:sz w:val="22"/>
          <w:szCs w:val="22"/>
        </w:rPr>
        <w:t xml:space="preserve"> plays a key role in both of these sub-specialties</w:t>
      </w:r>
      <w:r>
        <w:rPr>
          <w:rFonts w:asciiTheme="majorHAnsi" w:hAnsiTheme="majorHAnsi" w:cstheme="majorHAnsi"/>
          <w:color w:val="000000" w:themeColor="text1"/>
          <w:sz w:val="22"/>
          <w:szCs w:val="22"/>
        </w:rPr>
        <w:t>;</w:t>
      </w:r>
      <w:r w:rsidR="00AB2649">
        <w:rPr>
          <w:rFonts w:asciiTheme="majorHAnsi" w:hAnsiTheme="majorHAnsi" w:cstheme="majorHAnsi"/>
          <w:color w:val="000000" w:themeColor="text1"/>
          <w:sz w:val="22"/>
          <w:szCs w:val="22"/>
        </w:rPr>
        <w:t xml:space="preserve"> conservators question</w:t>
      </w:r>
      <w:r>
        <w:rPr>
          <w:rFonts w:asciiTheme="majorHAnsi" w:hAnsiTheme="majorHAnsi" w:cstheme="majorHAnsi"/>
          <w:color w:val="000000" w:themeColor="text1"/>
          <w:sz w:val="22"/>
          <w:szCs w:val="22"/>
        </w:rPr>
        <w:t xml:space="preserve"> their documentation</w:t>
      </w:r>
      <w:r w:rsidR="00AB2649">
        <w:rPr>
          <w:rFonts w:asciiTheme="majorHAnsi" w:hAnsiTheme="majorHAnsi" w:cstheme="majorHAnsi"/>
          <w:color w:val="000000" w:themeColor="text1"/>
          <w:sz w:val="22"/>
          <w:szCs w:val="22"/>
        </w:rPr>
        <w:t xml:space="preserve"> procedures </w:t>
      </w:r>
      <w:r>
        <w:rPr>
          <w:rFonts w:asciiTheme="majorHAnsi" w:hAnsiTheme="majorHAnsi" w:cstheme="majorHAnsi"/>
          <w:color w:val="000000" w:themeColor="text1"/>
          <w:sz w:val="22"/>
          <w:szCs w:val="22"/>
        </w:rPr>
        <w:t>while</w:t>
      </w:r>
      <w:r w:rsidR="00AB2649">
        <w:rPr>
          <w:rFonts w:asciiTheme="majorHAnsi" w:hAnsiTheme="majorHAnsi" w:cstheme="majorHAnsi"/>
          <w:color w:val="000000" w:themeColor="text1"/>
          <w:sz w:val="22"/>
          <w:szCs w:val="22"/>
        </w:rPr>
        <w:t xml:space="preserve"> relying on </w:t>
      </w:r>
      <w:r w:rsidR="005A1F3E">
        <w:rPr>
          <w:rFonts w:asciiTheme="majorHAnsi" w:hAnsiTheme="majorHAnsi" w:cstheme="majorHAnsi"/>
          <w:color w:val="000000" w:themeColor="text1"/>
          <w:sz w:val="22"/>
          <w:szCs w:val="22"/>
        </w:rPr>
        <w:t>it</w:t>
      </w:r>
      <w:r w:rsidR="00AB2649">
        <w:rPr>
          <w:rFonts w:asciiTheme="majorHAnsi" w:hAnsiTheme="majorHAnsi" w:cstheme="majorHAnsi"/>
          <w:color w:val="000000" w:themeColor="text1"/>
          <w:sz w:val="22"/>
          <w:szCs w:val="22"/>
        </w:rPr>
        <w:t xml:space="preserve"> heavily</w:t>
      </w:r>
      <w:r>
        <w:rPr>
          <w:rFonts w:asciiTheme="majorHAnsi" w:hAnsiTheme="majorHAnsi" w:cstheme="majorHAnsi"/>
          <w:color w:val="000000" w:themeColor="text1"/>
          <w:sz w:val="22"/>
          <w:szCs w:val="22"/>
        </w:rPr>
        <w:t xml:space="preserve"> to answer ethical questions</w:t>
      </w:r>
      <w:r w:rsidR="00AB2649">
        <w:rPr>
          <w:rFonts w:asciiTheme="majorHAnsi" w:hAnsiTheme="majorHAnsi" w:cstheme="majorHAnsi"/>
          <w:color w:val="000000" w:themeColor="text1"/>
          <w:sz w:val="22"/>
          <w:szCs w:val="22"/>
        </w:rPr>
        <w:t xml:space="preserve">. </w:t>
      </w:r>
      <w:r w:rsidR="00383222">
        <w:rPr>
          <w:rFonts w:asciiTheme="majorHAnsi" w:hAnsiTheme="majorHAnsi" w:cstheme="majorHAnsi"/>
          <w:color w:val="000000" w:themeColor="text1"/>
          <w:sz w:val="22"/>
          <w:szCs w:val="22"/>
        </w:rPr>
        <w:t>T</w:t>
      </w:r>
      <w:r w:rsidR="007F12BB">
        <w:rPr>
          <w:rFonts w:asciiTheme="majorHAnsi" w:hAnsiTheme="majorHAnsi" w:cstheme="majorHAnsi"/>
          <w:color w:val="000000" w:themeColor="text1"/>
          <w:sz w:val="22"/>
          <w:szCs w:val="22"/>
        </w:rPr>
        <w:t>raditional conservation documentation methods</w:t>
      </w:r>
      <w:r w:rsidR="00383222">
        <w:rPr>
          <w:rFonts w:asciiTheme="majorHAnsi" w:hAnsiTheme="majorHAnsi" w:cstheme="majorHAnsi"/>
          <w:color w:val="000000" w:themeColor="text1"/>
          <w:sz w:val="22"/>
          <w:szCs w:val="22"/>
        </w:rPr>
        <w:t xml:space="preserve"> have proven inadequate at capturing </w:t>
      </w:r>
      <w:r w:rsidR="007F12BB">
        <w:rPr>
          <w:rFonts w:asciiTheme="majorHAnsi" w:hAnsiTheme="majorHAnsi" w:cstheme="majorHAnsi"/>
          <w:color w:val="000000" w:themeColor="text1"/>
          <w:sz w:val="22"/>
          <w:szCs w:val="22"/>
        </w:rPr>
        <w:t xml:space="preserve">the relationships, conversations, and opinions that affect a community collaboration, not to mention issues </w:t>
      </w:r>
      <w:r w:rsidR="00E33C95">
        <w:rPr>
          <w:rFonts w:asciiTheme="majorHAnsi" w:hAnsiTheme="majorHAnsi" w:cstheme="majorHAnsi"/>
          <w:color w:val="000000" w:themeColor="text1"/>
          <w:sz w:val="22"/>
          <w:szCs w:val="22"/>
        </w:rPr>
        <w:t>of</w:t>
      </w:r>
      <w:r w:rsidR="007F12BB">
        <w:rPr>
          <w:rFonts w:asciiTheme="majorHAnsi" w:hAnsiTheme="majorHAnsi" w:cstheme="majorHAnsi"/>
          <w:color w:val="000000" w:themeColor="text1"/>
          <w:sz w:val="22"/>
          <w:szCs w:val="22"/>
        </w:rPr>
        <w:t xml:space="preserve"> format, access</w:t>
      </w:r>
      <w:r w:rsidR="00E33C95">
        <w:rPr>
          <w:rFonts w:asciiTheme="majorHAnsi" w:hAnsiTheme="majorHAnsi" w:cstheme="majorHAnsi"/>
          <w:color w:val="000000" w:themeColor="text1"/>
          <w:sz w:val="22"/>
          <w:szCs w:val="22"/>
        </w:rPr>
        <w:t>,</w:t>
      </w:r>
      <w:r w:rsidR="007F12BB">
        <w:rPr>
          <w:rFonts w:asciiTheme="majorHAnsi" w:hAnsiTheme="majorHAnsi" w:cstheme="majorHAnsi"/>
          <w:color w:val="000000" w:themeColor="text1"/>
          <w:sz w:val="22"/>
          <w:szCs w:val="22"/>
        </w:rPr>
        <w:t xml:space="preserve"> and storage.</w:t>
      </w:r>
      <w:r w:rsidR="00383222">
        <w:rPr>
          <w:rFonts w:asciiTheme="majorHAnsi" w:hAnsiTheme="majorHAnsi" w:cstheme="majorHAnsi"/>
          <w:color w:val="000000" w:themeColor="text1"/>
          <w:sz w:val="22"/>
          <w:szCs w:val="22"/>
        </w:rPr>
        <w:t xml:space="preserve"> </w:t>
      </w:r>
      <w:r w:rsidR="005A1F3E">
        <w:rPr>
          <w:rFonts w:asciiTheme="majorHAnsi" w:hAnsiTheme="majorHAnsi" w:cstheme="majorHAnsi"/>
          <w:color w:val="000000" w:themeColor="text1"/>
          <w:sz w:val="22"/>
          <w:szCs w:val="22"/>
        </w:rPr>
        <w:t>Most</w:t>
      </w:r>
      <w:r w:rsidR="00E33C95">
        <w:rPr>
          <w:rFonts w:asciiTheme="majorHAnsi" w:hAnsiTheme="majorHAnsi" w:cstheme="majorHAnsi"/>
          <w:color w:val="000000" w:themeColor="text1"/>
          <w:sz w:val="22"/>
          <w:szCs w:val="22"/>
        </w:rPr>
        <w:t xml:space="preserve"> importantly,</w:t>
      </w:r>
      <w:r w:rsidR="00AB2649">
        <w:rPr>
          <w:rFonts w:asciiTheme="majorHAnsi" w:hAnsiTheme="majorHAnsi" w:cstheme="majorHAnsi"/>
          <w:color w:val="000000" w:themeColor="text1"/>
          <w:sz w:val="22"/>
          <w:szCs w:val="22"/>
        </w:rPr>
        <w:t xml:space="preserve"> documentation </w:t>
      </w:r>
      <w:r w:rsidR="00E33C95">
        <w:rPr>
          <w:rFonts w:asciiTheme="majorHAnsi" w:hAnsiTheme="majorHAnsi" w:cstheme="majorHAnsi"/>
          <w:color w:val="000000" w:themeColor="text1"/>
          <w:sz w:val="22"/>
          <w:szCs w:val="22"/>
        </w:rPr>
        <w:t xml:space="preserve">in itself acts as a form a preservation and is seen as a solution for preserving either the physical material or the intangible meaning of a piece. </w:t>
      </w:r>
      <w:r w:rsidR="00AB2649">
        <w:rPr>
          <w:rFonts w:asciiTheme="majorHAnsi" w:hAnsiTheme="majorHAnsi" w:cstheme="majorHAnsi"/>
          <w:color w:val="000000" w:themeColor="text1"/>
          <w:sz w:val="22"/>
          <w:szCs w:val="22"/>
        </w:rPr>
        <w:t xml:space="preserve">For example, </w:t>
      </w:r>
      <w:r w:rsidR="00E33C95">
        <w:rPr>
          <w:rFonts w:asciiTheme="majorHAnsi" w:hAnsiTheme="majorHAnsi" w:cstheme="majorHAnsi"/>
          <w:color w:val="000000" w:themeColor="text1"/>
          <w:sz w:val="22"/>
          <w:szCs w:val="22"/>
        </w:rPr>
        <w:t xml:space="preserve">Steven saw no ethical problems in </w:t>
      </w:r>
      <w:r w:rsidR="00AB2649">
        <w:rPr>
          <w:rFonts w:asciiTheme="majorHAnsi" w:hAnsiTheme="majorHAnsi" w:cstheme="majorHAnsi"/>
          <w:color w:val="000000" w:themeColor="text1"/>
          <w:sz w:val="22"/>
          <w:szCs w:val="22"/>
        </w:rPr>
        <w:t>replac</w:t>
      </w:r>
      <w:r w:rsidR="00E33C95">
        <w:rPr>
          <w:rFonts w:asciiTheme="majorHAnsi" w:hAnsiTheme="majorHAnsi" w:cstheme="majorHAnsi"/>
          <w:color w:val="000000" w:themeColor="text1"/>
          <w:sz w:val="22"/>
          <w:szCs w:val="22"/>
        </w:rPr>
        <w:t>ing</w:t>
      </w:r>
      <w:r w:rsidR="00AB2649">
        <w:rPr>
          <w:rFonts w:asciiTheme="majorHAnsi" w:hAnsiTheme="majorHAnsi" w:cstheme="majorHAnsi"/>
          <w:color w:val="000000" w:themeColor="text1"/>
          <w:sz w:val="22"/>
          <w:szCs w:val="22"/>
        </w:rPr>
        <w:t xml:space="preserve"> an element with communication from the artist, </w:t>
      </w:r>
      <w:r w:rsidR="00E33C95">
        <w:rPr>
          <w:rFonts w:asciiTheme="majorHAnsi" w:hAnsiTheme="majorHAnsi" w:cstheme="majorHAnsi"/>
          <w:color w:val="000000" w:themeColor="text1"/>
          <w:sz w:val="22"/>
          <w:szCs w:val="22"/>
        </w:rPr>
        <w:t xml:space="preserve">thorough </w:t>
      </w:r>
      <w:r w:rsidR="00AB2649">
        <w:rPr>
          <w:rFonts w:asciiTheme="majorHAnsi" w:hAnsiTheme="majorHAnsi" w:cstheme="majorHAnsi"/>
          <w:color w:val="000000" w:themeColor="text1"/>
          <w:sz w:val="22"/>
          <w:szCs w:val="22"/>
        </w:rPr>
        <w:t>before treatment records, and retaining the original element.</w:t>
      </w:r>
      <w:r w:rsidR="00E33C95">
        <w:rPr>
          <w:rFonts w:asciiTheme="majorHAnsi" w:hAnsiTheme="majorHAnsi" w:cstheme="majorHAnsi"/>
          <w:color w:val="000000" w:themeColor="text1"/>
          <w:sz w:val="22"/>
          <w:szCs w:val="22"/>
        </w:rPr>
        <w:t xml:space="preserve"> Here, their documentation preserved information </w:t>
      </w:r>
      <w:r w:rsidR="002126EC">
        <w:rPr>
          <w:rFonts w:asciiTheme="majorHAnsi" w:hAnsiTheme="majorHAnsi" w:cstheme="majorHAnsi"/>
          <w:color w:val="000000" w:themeColor="text1"/>
          <w:sz w:val="22"/>
          <w:szCs w:val="22"/>
        </w:rPr>
        <w:t>about</w:t>
      </w:r>
      <w:r w:rsidR="00E33C95">
        <w:rPr>
          <w:rFonts w:asciiTheme="majorHAnsi" w:hAnsiTheme="majorHAnsi" w:cstheme="majorHAnsi"/>
          <w:color w:val="000000" w:themeColor="text1"/>
          <w:sz w:val="22"/>
          <w:szCs w:val="22"/>
        </w:rPr>
        <w:t xml:space="preserve"> the </w:t>
      </w:r>
      <w:r w:rsidR="002126EC">
        <w:rPr>
          <w:rFonts w:asciiTheme="majorHAnsi" w:hAnsiTheme="majorHAnsi" w:cstheme="majorHAnsi"/>
          <w:color w:val="000000" w:themeColor="text1"/>
          <w:sz w:val="22"/>
          <w:szCs w:val="22"/>
        </w:rPr>
        <w:t>tangible elements</w:t>
      </w:r>
      <w:r w:rsidR="00E33C95">
        <w:rPr>
          <w:rFonts w:asciiTheme="majorHAnsi" w:hAnsiTheme="majorHAnsi" w:cstheme="majorHAnsi"/>
          <w:color w:val="000000" w:themeColor="text1"/>
          <w:sz w:val="22"/>
          <w:szCs w:val="22"/>
        </w:rPr>
        <w:t xml:space="preserve">, and the </w:t>
      </w:r>
      <w:r w:rsidR="002126EC">
        <w:rPr>
          <w:rFonts w:asciiTheme="majorHAnsi" w:hAnsiTheme="majorHAnsi" w:cstheme="majorHAnsi"/>
          <w:color w:val="000000" w:themeColor="text1"/>
          <w:sz w:val="22"/>
          <w:szCs w:val="22"/>
        </w:rPr>
        <w:t xml:space="preserve">original </w:t>
      </w:r>
      <w:r w:rsidR="00E33C95">
        <w:rPr>
          <w:rFonts w:asciiTheme="majorHAnsi" w:hAnsiTheme="majorHAnsi" w:cstheme="majorHAnsi"/>
          <w:color w:val="000000" w:themeColor="text1"/>
          <w:sz w:val="22"/>
          <w:szCs w:val="22"/>
        </w:rPr>
        <w:t xml:space="preserve">element </w:t>
      </w:r>
      <w:r w:rsidR="002126EC">
        <w:rPr>
          <w:rFonts w:asciiTheme="majorHAnsi" w:hAnsiTheme="majorHAnsi" w:cstheme="majorHAnsi"/>
          <w:color w:val="000000" w:themeColor="text1"/>
          <w:sz w:val="22"/>
          <w:szCs w:val="22"/>
        </w:rPr>
        <w:t xml:space="preserve">itself </w:t>
      </w:r>
      <w:r w:rsidR="00E33C95">
        <w:rPr>
          <w:rFonts w:asciiTheme="majorHAnsi" w:hAnsiTheme="majorHAnsi" w:cstheme="majorHAnsi"/>
          <w:color w:val="000000" w:themeColor="text1"/>
          <w:sz w:val="22"/>
          <w:szCs w:val="22"/>
        </w:rPr>
        <w:t>was retained as both a record and for future use. In an opposite approach, Stephanie Hornbeck</w:t>
      </w:r>
      <w:r w:rsidR="00E33C95" w:rsidRPr="00E33C95">
        <w:rPr>
          <w:rFonts w:asciiTheme="majorHAnsi" w:hAnsiTheme="majorHAnsi" w:cstheme="majorHAnsi"/>
          <w:color w:val="000000" w:themeColor="text1"/>
          <w:sz w:val="22"/>
          <w:szCs w:val="22"/>
        </w:rPr>
        <w:t xml:space="preserve"> </w:t>
      </w:r>
      <w:r w:rsidR="00E33C95">
        <w:rPr>
          <w:rFonts w:asciiTheme="majorHAnsi" w:hAnsiTheme="majorHAnsi" w:cstheme="majorHAnsi"/>
          <w:color w:val="000000" w:themeColor="text1"/>
          <w:sz w:val="22"/>
          <w:szCs w:val="22"/>
        </w:rPr>
        <w:t>maintained the emphasis on documentation</w:t>
      </w:r>
      <w:r w:rsidR="002126EC">
        <w:rPr>
          <w:rFonts w:asciiTheme="majorHAnsi" w:hAnsiTheme="majorHAnsi" w:cstheme="majorHAnsi"/>
          <w:color w:val="000000" w:themeColor="text1"/>
          <w:sz w:val="22"/>
          <w:szCs w:val="22"/>
        </w:rPr>
        <w:t xml:space="preserve"> to </w:t>
      </w:r>
      <w:r w:rsidR="00E33C95">
        <w:rPr>
          <w:rFonts w:asciiTheme="majorHAnsi" w:hAnsiTheme="majorHAnsi" w:cstheme="majorHAnsi"/>
          <w:color w:val="000000" w:themeColor="text1"/>
          <w:sz w:val="22"/>
          <w:szCs w:val="22"/>
        </w:rPr>
        <w:t>preserve the intangible importance through photographs, interviews, and record keeping. I observed both attitudes in the literature as well</w:t>
      </w:r>
      <w:r w:rsidR="00C720FA">
        <w:rPr>
          <w:rFonts w:asciiTheme="majorHAnsi" w:hAnsiTheme="majorHAnsi" w:cstheme="majorHAnsi"/>
          <w:color w:val="000000" w:themeColor="text1"/>
          <w:sz w:val="22"/>
          <w:szCs w:val="22"/>
        </w:rPr>
        <w:t xml:space="preserve">, as if documentation can preserve whatever a </w:t>
      </w:r>
      <w:r w:rsidR="00C720FA">
        <w:rPr>
          <w:rFonts w:asciiTheme="majorHAnsi" w:hAnsiTheme="majorHAnsi" w:cstheme="majorHAnsi"/>
          <w:color w:val="000000" w:themeColor="text1"/>
          <w:sz w:val="22"/>
          <w:szCs w:val="22"/>
        </w:rPr>
        <w:lastRenderedPageBreak/>
        <w:t>treatment might add or remove. It</w:t>
      </w:r>
      <w:r w:rsidR="00E33C95">
        <w:rPr>
          <w:rFonts w:asciiTheme="majorHAnsi" w:hAnsiTheme="majorHAnsi" w:cstheme="majorHAnsi"/>
          <w:color w:val="000000" w:themeColor="text1"/>
          <w:sz w:val="22"/>
          <w:szCs w:val="22"/>
        </w:rPr>
        <w:t xml:space="preserve"> began to </w:t>
      </w:r>
      <w:r w:rsidR="00DB0887">
        <w:rPr>
          <w:rFonts w:asciiTheme="majorHAnsi" w:hAnsiTheme="majorHAnsi" w:cstheme="majorHAnsi"/>
          <w:color w:val="000000" w:themeColor="text1"/>
          <w:sz w:val="22"/>
          <w:szCs w:val="22"/>
        </w:rPr>
        <w:t xml:space="preserve">feel like </w:t>
      </w:r>
      <w:r w:rsidR="00E33C95">
        <w:rPr>
          <w:rFonts w:asciiTheme="majorHAnsi" w:hAnsiTheme="majorHAnsi" w:cstheme="majorHAnsi"/>
          <w:color w:val="000000" w:themeColor="text1"/>
          <w:sz w:val="22"/>
          <w:szCs w:val="22"/>
        </w:rPr>
        <w:t xml:space="preserve">a “magic bullet” </w:t>
      </w:r>
      <w:r w:rsidR="0030682C">
        <w:rPr>
          <w:rFonts w:asciiTheme="majorHAnsi" w:hAnsiTheme="majorHAnsi" w:cstheme="majorHAnsi"/>
          <w:color w:val="000000" w:themeColor="text1"/>
          <w:sz w:val="22"/>
          <w:szCs w:val="22"/>
        </w:rPr>
        <w:t>for ethical dilemmas</w:t>
      </w:r>
      <w:r w:rsidR="00E33C95">
        <w:rPr>
          <w:rFonts w:asciiTheme="majorHAnsi" w:hAnsiTheme="majorHAnsi" w:cstheme="majorHAnsi"/>
          <w:color w:val="000000" w:themeColor="text1"/>
          <w:sz w:val="22"/>
          <w:szCs w:val="22"/>
        </w:rPr>
        <w:t>, where any decision can be sanctioned with thorough enough recordings.</w:t>
      </w:r>
    </w:p>
    <w:p w14:paraId="56195350" w14:textId="249E0073" w:rsidR="00C720FA" w:rsidRDefault="00C720FA" w:rsidP="00E33C95">
      <w:pPr>
        <w:rPr>
          <w:rFonts w:asciiTheme="majorHAnsi" w:hAnsiTheme="majorHAnsi" w:cstheme="majorHAnsi"/>
          <w:color w:val="000000" w:themeColor="text1"/>
          <w:sz w:val="22"/>
          <w:szCs w:val="22"/>
        </w:rPr>
      </w:pPr>
    </w:p>
    <w:p w14:paraId="5C841431" w14:textId="0230E9AD" w:rsidR="00C720FA" w:rsidRPr="00242AEA" w:rsidRDefault="00C720FA" w:rsidP="00E33C95">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This is not to say that I disagree with this approach. </w:t>
      </w:r>
      <w:r w:rsidR="00543A06">
        <w:rPr>
          <w:rFonts w:asciiTheme="majorHAnsi" w:hAnsiTheme="majorHAnsi" w:cstheme="majorHAnsi"/>
          <w:color w:val="000000" w:themeColor="text1"/>
          <w:sz w:val="22"/>
          <w:szCs w:val="22"/>
        </w:rPr>
        <w:t xml:space="preserve">Documentation is an invaluable tool </w:t>
      </w:r>
      <w:r w:rsidR="00D065D2">
        <w:rPr>
          <w:rFonts w:asciiTheme="majorHAnsi" w:hAnsiTheme="majorHAnsi" w:cstheme="majorHAnsi"/>
          <w:color w:val="000000" w:themeColor="text1"/>
          <w:sz w:val="22"/>
          <w:szCs w:val="22"/>
        </w:rPr>
        <w:t>which</w:t>
      </w:r>
      <w:r w:rsidR="00543A06">
        <w:rPr>
          <w:rFonts w:asciiTheme="majorHAnsi" w:hAnsiTheme="majorHAnsi" w:cstheme="majorHAnsi"/>
          <w:color w:val="000000" w:themeColor="text1"/>
          <w:sz w:val="22"/>
          <w:szCs w:val="22"/>
        </w:rPr>
        <w:t xml:space="preserve"> conservators </w:t>
      </w:r>
      <w:r w:rsidR="00D065D2">
        <w:rPr>
          <w:rFonts w:asciiTheme="majorHAnsi" w:hAnsiTheme="majorHAnsi" w:cstheme="majorHAnsi"/>
          <w:color w:val="000000" w:themeColor="text1"/>
          <w:sz w:val="22"/>
          <w:szCs w:val="22"/>
        </w:rPr>
        <w:t>bring</w:t>
      </w:r>
      <w:r w:rsidR="00543A06">
        <w:rPr>
          <w:rFonts w:asciiTheme="majorHAnsi" w:hAnsiTheme="majorHAnsi" w:cstheme="majorHAnsi"/>
          <w:color w:val="000000" w:themeColor="text1"/>
          <w:sz w:val="22"/>
          <w:szCs w:val="22"/>
        </w:rPr>
        <w:t xml:space="preserve"> to </w:t>
      </w:r>
      <w:r w:rsidR="008B4870">
        <w:rPr>
          <w:rFonts w:asciiTheme="majorHAnsi" w:hAnsiTheme="majorHAnsi" w:cstheme="majorHAnsi"/>
          <w:color w:val="000000" w:themeColor="text1"/>
          <w:sz w:val="22"/>
          <w:szCs w:val="22"/>
        </w:rPr>
        <w:t>the table</w:t>
      </w:r>
      <w:r w:rsidR="00183690">
        <w:rPr>
          <w:rFonts w:asciiTheme="majorHAnsi" w:hAnsiTheme="majorHAnsi" w:cstheme="majorHAnsi"/>
          <w:color w:val="000000" w:themeColor="text1"/>
          <w:sz w:val="22"/>
          <w:szCs w:val="22"/>
        </w:rPr>
        <w:t xml:space="preserve">, and I admire the </w:t>
      </w:r>
      <w:r w:rsidR="00242AEA">
        <w:rPr>
          <w:rFonts w:asciiTheme="majorHAnsi" w:hAnsiTheme="majorHAnsi" w:cstheme="majorHAnsi"/>
          <w:color w:val="000000" w:themeColor="text1"/>
          <w:sz w:val="22"/>
          <w:szCs w:val="22"/>
        </w:rPr>
        <w:t>conservators</w:t>
      </w:r>
      <w:r w:rsidR="00183690">
        <w:rPr>
          <w:rFonts w:asciiTheme="majorHAnsi" w:hAnsiTheme="majorHAnsi" w:cstheme="majorHAnsi"/>
          <w:color w:val="000000" w:themeColor="text1"/>
          <w:sz w:val="22"/>
          <w:szCs w:val="22"/>
        </w:rPr>
        <w:t xml:space="preserve"> addressing its limitations</w:t>
      </w:r>
      <w:r w:rsidR="008B4870">
        <w:rPr>
          <w:rFonts w:asciiTheme="majorHAnsi" w:hAnsiTheme="majorHAnsi" w:cstheme="majorHAnsi"/>
          <w:color w:val="000000" w:themeColor="text1"/>
          <w:sz w:val="22"/>
          <w:szCs w:val="22"/>
        </w:rPr>
        <w:t xml:space="preserve"> and pushing its boundaries</w:t>
      </w:r>
      <w:r w:rsidR="00543A06">
        <w:rPr>
          <w:rFonts w:asciiTheme="majorHAnsi" w:hAnsiTheme="majorHAnsi" w:cstheme="majorHAnsi"/>
          <w:color w:val="000000" w:themeColor="text1"/>
          <w:sz w:val="22"/>
          <w:szCs w:val="22"/>
        </w:rPr>
        <w:t>.</w:t>
      </w:r>
      <w:r w:rsidR="00183690">
        <w:rPr>
          <w:rFonts w:asciiTheme="majorHAnsi" w:hAnsiTheme="majorHAnsi" w:cstheme="majorHAnsi"/>
          <w:color w:val="000000" w:themeColor="text1"/>
          <w:sz w:val="22"/>
          <w:szCs w:val="22"/>
        </w:rPr>
        <w:t xml:space="preserve"> However, I wonder if conservation’s </w:t>
      </w:r>
      <w:r w:rsidR="00242AEA">
        <w:rPr>
          <w:rFonts w:asciiTheme="majorHAnsi" w:hAnsiTheme="majorHAnsi" w:cstheme="majorHAnsi"/>
          <w:color w:val="000000" w:themeColor="text1"/>
          <w:sz w:val="22"/>
          <w:szCs w:val="22"/>
        </w:rPr>
        <w:t>reliance</w:t>
      </w:r>
      <w:r w:rsidR="00183690">
        <w:rPr>
          <w:rFonts w:asciiTheme="majorHAnsi" w:hAnsiTheme="majorHAnsi" w:cstheme="majorHAnsi"/>
          <w:color w:val="000000" w:themeColor="text1"/>
          <w:sz w:val="22"/>
          <w:szCs w:val="22"/>
        </w:rPr>
        <w:t xml:space="preserve"> on documentation is siloe</w:t>
      </w:r>
      <w:r w:rsidR="00242AEA">
        <w:rPr>
          <w:rFonts w:asciiTheme="majorHAnsi" w:hAnsiTheme="majorHAnsi" w:cstheme="majorHAnsi"/>
          <w:color w:val="000000" w:themeColor="text1"/>
          <w:sz w:val="22"/>
          <w:szCs w:val="22"/>
        </w:rPr>
        <w:t>d.</w:t>
      </w:r>
      <w:r w:rsidR="00242AEA">
        <w:rPr>
          <w:rFonts w:asciiTheme="majorHAnsi" w:hAnsiTheme="majorHAnsi" w:cstheme="majorHAnsi"/>
          <w:b/>
          <w:bCs/>
          <w:color w:val="000000" w:themeColor="text1"/>
          <w:sz w:val="22"/>
          <w:szCs w:val="22"/>
        </w:rPr>
        <w:t xml:space="preserve"> </w:t>
      </w:r>
      <w:r w:rsidR="00242AEA">
        <w:rPr>
          <w:rFonts w:asciiTheme="majorHAnsi" w:hAnsiTheme="majorHAnsi" w:cstheme="majorHAnsi"/>
          <w:color w:val="000000" w:themeColor="text1"/>
          <w:sz w:val="22"/>
          <w:szCs w:val="22"/>
        </w:rPr>
        <w:t xml:space="preserve"> If we are using it to effectively preserve the essential qualities on an art object</w:t>
      </w:r>
      <w:r w:rsidR="00BF6BFF">
        <w:rPr>
          <w:rFonts w:asciiTheme="majorHAnsi" w:hAnsiTheme="majorHAnsi" w:cstheme="majorHAnsi"/>
          <w:color w:val="000000" w:themeColor="text1"/>
          <w:sz w:val="22"/>
          <w:szCs w:val="22"/>
        </w:rPr>
        <w:t>,</w:t>
      </w:r>
      <w:r w:rsidR="00242AEA">
        <w:rPr>
          <w:rFonts w:asciiTheme="majorHAnsi" w:hAnsiTheme="majorHAnsi" w:cstheme="majorHAnsi"/>
          <w:color w:val="000000" w:themeColor="text1"/>
          <w:sz w:val="22"/>
          <w:szCs w:val="22"/>
        </w:rPr>
        <w:t xml:space="preserve"> then the paper report or MP4 recording </w:t>
      </w:r>
      <w:r w:rsidR="00BF6BFF">
        <w:rPr>
          <w:rFonts w:asciiTheme="majorHAnsi" w:hAnsiTheme="majorHAnsi" w:cstheme="majorHAnsi"/>
          <w:color w:val="000000" w:themeColor="text1"/>
          <w:sz w:val="22"/>
          <w:szCs w:val="22"/>
        </w:rPr>
        <w:t xml:space="preserve">becomes nearly as important as </w:t>
      </w:r>
      <w:r w:rsidR="00242AEA">
        <w:rPr>
          <w:rFonts w:asciiTheme="majorHAnsi" w:hAnsiTheme="majorHAnsi" w:cstheme="majorHAnsi"/>
          <w:color w:val="000000" w:themeColor="text1"/>
          <w:sz w:val="22"/>
          <w:szCs w:val="22"/>
        </w:rPr>
        <w:t>the piece</w:t>
      </w:r>
      <w:r w:rsidR="00BF6BFF">
        <w:rPr>
          <w:rFonts w:asciiTheme="majorHAnsi" w:hAnsiTheme="majorHAnsi" w:cstheme="majorHAnsi"/>
          <w:color w:val="000000" w:themeColor="text1"/>
          <w:sz w:val="22"/>
          <w:szCs w:val="22"/>
        </w:rPr>
        <w:t xml:space="preserve"> itself</w:t>
      </w:r>
      <w:r w:rsidR="00242AEA">
        <w:rPr>
          <w:rFonts w:asciiTheme="majorHAnsi" w:hAnsiTheme="majorHAnsi" w:cstheme="majorHAnsi"/>
          <w:color w:val="000000" w:themeColor="text1"/>
          <w:sz w:val="22"/>
          <w:szCs w:val="22"/>
        </w:rPr>
        <w:t xml:space="preserve">. However, </w:t>
      </w:r>
      <w:r w:rsidR="00BF6BFF">
        <w:rPr>
          <w:rFonts w:asciiTheme="majorHAnsi" w:hAnsiTheme="majorHAnsi" w:cstheme="majorHAnsi"/>
          <w:color w:val="000000" w:themeColor="text1"/>
          <w:sz w:val="22"/>
          <w:szCs w:val="22"/>
        </w:rPr>
        <w:t>documentation is</w:t>
      </w:r>
      <w:r w:rsidR="00242AEA">
        <w:rPr>
          <w:rFonts w:asciiTheme="majorHAnsi" w:hAnsiTheme="majorHAnsi" w:cstheme="majorHAnsi"/>
          <w:color w:val="000000" w:themeColor="text1"/>
          <w:sz w:val="22"/>
          <w:szCs w:val="22"/>
        </w:rPr>
        <w:t xml:space="preserve"> by and for other museum professional</w:t>
      </w:r>
      <w:r w:rsidR="00BF6BFF">
        <w:rPr>
          <w:rFonts w:asciiTheme="majorHAnsi" w:hAnsiTheme="majorHAnsi" w:cstheme="majorHAnsi"/>
          <w:color w:val="000000" w:themeColor="text1"/>
          <w:sz w:val="22"/>
          <w:szCs w:val="22"/>
        </w:rPr>
        <w:t>s, and I wonder if and how it is shared with viewers and makers</w:t>
      </w:r>
      <w:r w:rsidR="00242AEA">
        <w:rPr>
          <w:rFonts w:asciiTheme="majorHAnsi" w:hAnsiTheme="majorHAnsi" w:cstheme="majorHAnsi"/>
          <w:color w:val="000000" w:themeColor="text1"/>
          <w:sz w:val="22"/>
          <w:szCs w:val="22"/>
        </w:rPr>
        <w:t>. I would be curious to hear from artists and source communities on this topic</w:t>
      </w:r>
      <w:r w:rsidR="00DB0887">
        <w:rPr>
          <w:rFonts w:asciiTheme="majorHAnsi" w:hAnsiTheme="majorHAnsi" w:cstheme="majorHAnsi"/>
          <w:color w:val="000000" w:themeColor="text1"/>
          <w:sz w:val="22"/>
          <w:szCs w:val="22"/>
        </w:rPr>
        <w:t>;</w:t>
      </w:r>
      <w:r w:rsidR="00242AEA">
        <w:rPr>
          <w:rFonts w:asciiTheme="majorHAnsi" w:hAnsiTheme="majorHAnsi" w:cstheme="majorHAnsi"/>
          <w:color w:val="000000" w:themeColor="text1"/>
          <w:sz w:val="22"/>
          <w:szCs w:val="22"/>
        </w:rPr>
        <w:t xml:space="preserve"> I wonder if they find it as helpful and important as museum professionals treat it. </w:t>
      </w:r>
    </w:p>
    <w:p w14:paraId="546824E3" w14:textId="4C927102" w:rsidR="00183690" w:rsidRDefault="00183690" w:rsidP="00E33C95">
      <w:pPr>
        <w:rPr>
          <w:rFonts w:asciiTheme="majorHAnsi" w:hAnsiTheme="majorHAnsi" w:cstheme="majorHAnsi"/>
          <w:color w:val="4472C4" w:themeColor="accent1"/>
          <w:sz w:val="22"/>
          <w:szCs w:val="22"/>
        </w:rPr>
      </w:pPr>
    </w:p>
    <w:p w14:paraId="3AA7B5C7" w14:textId="1C2BE5A2" w:rsidR="00C720FA" w:rsidRPr="00FC1B8A" w:rsidRDefault="00242AEA" w:rsidP="00E33C95">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My interviewees shared how </w:t>
      </w:r>
      <w:r w:rsidR="00954F00">
        <w:rPr>
          <w:rFonts w:asciiTheme="majorHAnsi" w:hAnsiTheme="majorHAnsi" w:cstheme="majorHAnsi"/>
          <w:color w:val="000000" w:themeColor="text1"/>
          <w:sz w:val="22"/>
          <w:szCs w:val="22"/>
        </w:rPr>
        <w:t>auto ethnographic</w:t>
      </w:r>
      <w:r>
        <w:rPr>
          <w:rFonts w:asciiTheme="majorHAnsi" w:hAnsiTheme="majorHAnsi" w:cstheme="majorHAnsi"/>
          <w:color w:val="000000" w:themeColor="text1"/>
          <w:sz w:val="22"/>
          <w:szCs w:val="22"/>
        </w:rPr>
        <w:t xml:space="preserve"> and collaborative the documentation must be for these two sub-specialties, which goes a long way to solving this problem. Ironically, documentation almost stands in for treatment and decisions. Stephanie Hornbeck and I discussed this idea regarding </w:t>
      </w:r>
      <w:r w:rsidR="00DB0887">
        <w:rPr>
          <w:rFonts w:asciiTheme="majorHAnsi" w:hAnsiTheme="majorHAnsi" w:cstheme="majorHAnsi"/>
          <w:color w:val="000000" w:themeColor="text1"/>
          <w:sz w:val="22"/>
          <w:szCs w:val="22"/>
        </w:rPr>
        <w:t xml:space="preserve">the </w:t>
      </w:r>
      <w:r>
        <w:rPr>
          <w:rFonts w:asciiTheme="majorHAnsi" w:hAnsiTheme="majorHAnsi" w:cstheme="majorHAnsi"/>
          <w:color w:val="000000" w:themeColor="text1"/>
          <w:sz w:val="22"/>
          <w:szCs w:val="22"/>
        </w:rPr>
        <w:t xml:space="preserve">case study </w:t>
      </w:r>
      <w:r w:rsidR="00DB0887">
        <w:rPr>
          <w:rFonts w:asciiTheme="majorHAnsi" w:hAnsiTheme="majorHAnsi" w:cstheme="majorHAnsi"/>
          <w:color w:val="000000" w:themeColor="text1"/>
          <w:sz w:val="22"/>
          <w:szCs w:val="22"/>
        </w:rPr>
        <w:t xml:space="preserve">on </w:t>
      </w:r>
      <w:r>
        <w:rPr>
          <w:rFonts w:asciiTheme="majorHAnsi" w:hAnsiTheme="majorHAnsi" w:cstheme="majorHAnsi"/>
          <w:i/>
          <w:iCs/>
          <w:color w:val="000000" w:themeColor="text1"/>
          <w:sz w:val="22"/>
          <w:szCs w:val="22"/>
        </w:rPr>
        <w:t>Expanded Expansion</w:t>
      </w:r>
      <w:r>
        <w:rPr>
          <w:rFonts w:asciiTheme="majorHAnsi" w:hAnsiTheme="majorHAnsi" w:cstheme="majorHAnsi"/>
          <w:b/>
          <w:bCs/>
          <w:color w:val="000000" w:themeColor="text1"/>
          <w:sz w:val="22"/>
          <w:szCs w:val="22"/>
        </w:rPr>
        <w:t xml:space="preserve"> </w:t>
      </w:r>
      <w:r>
        <w:rPr>
          <w:rFonts w:asciiTheme="majorHAnsi" w:hAnsiTheme="majorHAnsi" w:cstheme="majorHAnsi"/>
          <w:color w:val="000000" w:themeColor="text1"/>
          <w:sz w:val="22"/>
          <w:szCs w:val="22"/>
        </w:rPr>
        <w:t xml:space="preserve">by Eva Hesse. </w:t>
      </w:r>
      <w:r w:rsidR="00FC1B8A">
        <w:rPr>
          <w:rFonts w:asciiTheme="majorHAnsi" w:hAnsiTheme="majorHAnsi" w:cstheme="majorHAnsi"/>
          <w:color w:val="000000" w:themeColor="text1"/>
          <w:sz w:val="22"/>
          <w:szCs w:val="22"/>
        </w:rPr>
        <w:t>The conservation problems</w:t>
      </w:r>
      <w:r w:rsidR="008B4870">
        <w:rPr>
          <w:rFonts w:asciiTheme="majorHAnsi" w:hAnsiTheme="majorHAnsi" w:cstheme="majorHAnsi"/>
          <w:color w:val="000000" w:themeColor="text1"/>
          <w:sz w:val="22"/>
          <w:szCs w:val="22"/>
        </w:rPr>
        <w:t xml:space="preserve"> caused by its deterioration</w:t>
      </w:r>
      <w:r w:rsidR="00FC1B8A">
        <w:rPr>
          <w:rFonts w:asciiTheme="majorHAnsi" w:hAnsiTheme="majorHAnsi" w:cstheme="majorHAnsi"/>
          <w:color w:val="000000" w:themeColor="text1"/>
          <w:sz w:val="22"/>
          <w:szCs w:val="22"/>
        </w:rPr>
        <w:t>, ethical dilemmas</w:t>
      </w:r>
      <w:r w:rsidR="008B4870">
        <w:rPr>
          <w:rFonts w:asciiTheme="majorHAnsi" w:hAnsiTheme="majorHAnsi" w:cstheme="majorHAnsi"/>
          <w:color w:val="000000" w:themeColor="text1"/>
          <w:sz w:val="22"/>
          <w:szCs w:val="22"/>
        </w:rPr>
        <w:t xml:space="preserve"> regarding artist intent</w:t>
      </w:r>
      <w:r w:rsidR="00FC1B8A">
        <w:rPr>
          <w:rFonts w:asciiTheme="majorHAnsi" w:hAnsiTheme="majorHAnsi" w:cstheme="majorHAnsi"/>
          <w:color w:val="000000" w:themeColor="text1"/>
          <w:sz w:val="22"/>
          <w:szCs w:val="22"/>
        </w:rPr>
        <w:t>, and options</w:t>
      </w:r>
      <w:r w:rsidR="008B4870">
        <w:rPr>
          <w:rFonts w:asciiTheme="majorHAnsi" w:hAnsiTheme="majorHAnsi" w:cstheme="majorHAnsi"/>
          <w:color w:val="000000" w:themeColor="text1"/>
          <w:sz w:val="22"/>
          <w:szCs w:val="22"/>
        </w:rPr>
        <w:t xml:space="preserve"> for treatment, replication, and exhibition</w:t>
      </w:r>
      <w:r w:rsidR="00FC1B8A">
        <w:rPr>
          <w:rFonts w:asciiTheme="majorHAnsi" w:hAnsiTheme="majorHAnsi" w:cstheme="majorHAnsi"/>
          <w:color w:val="000000" w:themeColor="text1"/>
          <w:sz w:val="22"/>
          <w:szCs w:val="22"/>
        </w:rPr>
        <w:t xml:space="preserve"> have been exhaustively discussed</w:t>
      </w:r>
      <w:r w:rsidR="008B4870">
        <w:rPr>
          <w:rFonts w:asciiTheme="majorHAnsi" w:hAnsiTheme="majorHAnsi" w:cstheme="majorHAnsi"/>
          <w:color w:val="000000" w:themeColor="text1"/>
          <w:sz w:val="22"/>
          <w:szCs w:val="22"/>
        </w:rPr>
        <w:t xml:space="preserve"> at conferences and publications</w:t>
      </w:r>
      <w:r w:rsidR="00FC1B8A">
        <w:rPr>
          <w:rFonts w:asciiTheme="majorHAnsi" w:hAnsiTheme="majorHAnsi" w:cstheme="majorHAnsi"/>
          <w:color w:val="000000" w:themeColor="text1"/>
          <w:sz w:val="22"/>
          <w:szCs w:val="22"/>
        </w:rPr>
        <w:t xml:space="preserve">. These discussions </w:t>
      </w:r>
      <w:r w:rsidR="008B4870">
        <w:rPr>
          <w:rFonts w:asciiTheme="majorHAnsi" w:hAnsiTheme="majorHAnsi" w:cstheme="majorHAnsi"/>
          <w:color w:val="000000" w:themeColor="text1"/>
          <w:sz w:val="22"/>
          <w:szCs w:val="22"/>
        </w:rPr>
        <w:t>have been</w:t>
      </w:r>
      <w:r w:rsidR="00FC1B8A">
        <w:rPr>
          <w:rFonts w:asciiTheme="majorHAnsi" w:hAnsiTheme="majorHAnsi" w:cstheme="majorHAnsi"/>
          <w:color w:val="000000" w:themeColor="text1"/>
          <w:sz w:val="22"/>
          <w:szCs w:val="22"/>
        </w:rPr>
        <w:t xml:space="preserve"> recorded, shared, and reflected upon, and yet the sculpture remains in storage</w:t>
      </w:r>
      <w:r w:rsidR="009A0695">
        <w:rPr>
          <w:rFonts w:asciiTheme="majorHAnsi" w:hAnsiTheme="majorHAnsi" w:cstheme="majorHAnsi"/>
          <w:color w:val="000000" w:themeColor="text1"/>
          <w:sz w:val="22"/>
          <w:szCs w:val="22"/>
        </w:rPr>
        <w:t>, almost a</w:t>
      </w:r>
      <w:r w:rsidR="00FC1B8A">
        <w:rPr>
          <w:rFonts w:asciiTheme="majorHAnsi" w:hAnsiTheme="majorHAnsi" w:cstheme="majorHAnsi"/>
          <w:color w:val="000000" w:themeColor="text1"/>
          <w:sz w:val="22"/>
          <w:szCs w:val="22"/>
        </w:rPr>
        <w:t xml:space="preserve">s if </w:t>
      </w:r>
      <w:r w:rsidR="009A0695">
        <w:rPr>
          <w:rFonts w:asciiTheme="majorHAnsi" w:hAnsiTheme="majorHAnsi" w:cstheme="majorHAnsi"/>
          <w:color w:val="000000" w:themeColor="text1"/>
          <w:sz w:val="22"/>
          <w:szCs w:val="22"/>
        </w:rPr>
        <w:t>in</w:t>
      </w:r>
      <w:r w:rsidR="00FC1B8A">
        <w:rPr>
          <w:rFonts w:asciiTheme="majorHAnsi" w:hAnsiTheme="majorHAnsi" w:cstheme="majorHAnsi"/>
          <w:color w:val="000000" w:themeColor="text1"/>
          <w:sz w:val="22"/>
          <w:szCs w:val="22"/>
        </w:rPr>
        <w:t xml:space="preserve"> </w:t>
      </w:r>
      <w:r w:rsidR="009A0695">
        <w:rPr>
          <w:rFonts w:asciiTheme="majorHAnsi" w:hAnsiTheme="majorHAnsi" w:cstheme="majorHAnsi"/>
          <w:color w:val="000000" w:themeColor="text1"/>
          <w:sz w:val="22"/>
          <w:szCs w:val="22"/>
        </w:rPr>
        <w:t>documenting the conversation we have</w:t>
      </w:r>
      <w:r w:rsidR="00FC1B8A">
        <w:rPr>
          <w:rFonts w:asciiTheme="majorHAnsi" w:hAnsiTheme="majorHAnsi" w:cstheme="majorHAnsi"/>
          <w:color w:val="000000" w:themeColor="text1"/>
          <w:sz w:val="22"/>
          <w:szCs w:val="22"/>
        </w:rPr>
        <w:t xml:space="preserve"> </w:t>
      </w:r>
      <w:r w:rsidR="009A0695">
        <w:rPr>
          <w:rFonts w:asciiTheme="majorHAnsi" w:hAnsiTheme="majorHAnsi" w:cstheme="majorHAnsi"/>
          <w:color w:val="000000" w:themeColor="text1"/>
          <w:sz w:val="22"/>
          <w:szCs w:val="22"/>
        </w:rPr>
        <w:t>treated the sculpture.</w:t>
      </w:r>
    </w:p>
    <w:p w14:paraId="210E6DBE" w14:textId="77777777" w:rsidR="00A9413C" w:rsidRPr="00817805" w:rsidRDefault="00A9413C" w:rsidP="0026289C">
      <w:pPr>
        <w:rPr>
          <w:rFonts w:asciiTheme="majorHAnsi" w:hAnsiTheme="majorHAnsi" w:cstheme="majorHAnsi"/>
          <w:color w:val="000000" w:themeColor="text1"/>
          <w:sz w:val="22"/>
          <w:szCs w:val="22"/>
        </w:rPr>
      </w:pPr>
    </w:p>
    <w:p w14:paraId="106AF080" w14:textId="67C46180" w:rsidR="004C7125" w:rsidRPr="00817805" w:rsidRDefault="00817805" w:rsidP="004C7125">
      <w:pPr>
        <w:rPr>
          <w:rFonts w:asciiTheme="majorHAnsi" w:hAnsiTheme="majorHAnsi" w:cstheme="majorHAnsi"/>
          <w:b/>
          <w:bCs/>
          <w:color w:val="000000" w:themeColor="text1"/>
          <w:sz w:val="22"/>
          <w:szCs w:val="22"/>
        </w:rPr>
      </w:pPr>
      <w:r w:rsidRPr="00817805">
        <w:rPr>
          <w:rFonts w:asciiTheme="majorHAnsi" w:hAnsiTheme="majorHAnsi" w:cstheme="majorHAnsi"/>
          <w:b/>
          <w:bCs/>
          <w:color w:val="000000" w:themeColor="text1"/>
          <w:sz w:val="22"/>
          <w:szCs w:val="22"/>
        </w:rPr>
        <w:t>THE IMPACT OF THE INSTITUTION</w:t>
      </w:r>
    </w:p>
    <w:p w14:paraId="04353F9E" w14:textId="77777777" w:rsidR="00954F00" w:rsidRPr="00817805" w:rsidRDefault="00954F00" w:rsidP="004C7125">
      <w:pPr>
        <w:rPr>
          <w:rFonts w:asciiTheme="majorHAnsi" w:hAnsiTheme="majorHAnsi" w:cstheme="majorHAnsi"/>
          <w:color w:val="000000" w:themeColor="text1"/>
          <w:sz w:val="22"/>
          <w:szCs w:val="22"/>
        </w:rPr>
      </w:pPr>
    </w:p>
    <w:p w14:paraId="1A91FD97" w14:textId="3C4063C5" w:rsidR="00D32A1C" w:rsidRPr="00817805" w:rsidRDefault="00817805" w:rsidP="00621002">
      <w:pPr>
        <w:rPr>
          <w:rFonts w:asciiTheme="majorHAnsi" w:hAnsiTheme="majorHAnsi" w:cstheme="majorHAnsi"/>
          <w:color w:val="000000" w:themeColor="text1"/>
          <w:sz w:val="22"/>
          <w:szCs w:val="22"/>
        </w:rPr>
      </w:pPr>
      <w:r w:rsidRPr="00817805">
        <w:rPr>
          <w:rFonts w:asciiTheme="majorHAnsi" w:hAnsiTheme="majorHAnsi" w:cstheme="majorHAnsi"/>
          <w:color w:val="000000" w:themeColor="text1"/>
          <w:sz w:val="22"/>
          <w:szCs w:val="22"/>
        </w:rPr>
        <w:t>While artist interviews</w:t>
      </w:r>
      <w:r w:rsidR="00D32A1C" w:rsidRPr="00817805">
        <w:rPr>
          <w:rFonts w:asciiTheme="majorHAnsi" w:hAnsiTheme="majorHAnsi" w:cstheme="majorHAnsi"/>
          <w:color w:val="000000" w:themeColor="text1"/>
          <w:sz w:val="22"/>
          <w:szCs w:val="22"/>
        </w:rPr>
        <w:t xml:space="preserve"> demonstrate a marked shift toward openness and transparency within conservation, our field is still structured around museums. An institution’s resources, internal structure, and mission statement has an enormous impact on the treatment of an object and whether or not consultations can be conduct</w:t>
      </w:r>
      <w:r w:rsidR="00934935" w:rsidRPr="00817805">
        <w:rPr>
          <w:rFonts w:asciiTheme="majorHAnsi" w:hAnsiTheme="majorHAnsi" w:cstheme="majorHAnsi"/>
          <w:color w:val="000000" w:themeColor="text1"/>
          <w:sz w:val="22"/>
          <w:szCs w:val="22"/>
        </w:rPr>
        <w:t>ed</w:t>
      </w:r>
      <w:r>
        <w:rPr>
          <w:rFonts w:asciiTheme="majorHAnsi" w:hAnsiTheme="majorHAnsi" w:cstheme="majorHAnsi"/>
          <w:color w:val="000000" w:themeColor="text1"/>
          <w:sz w:val="22"/>
          <w:szCs w:val="22"/>
        </w:rPr>
        <w:t xml:space="preserve"> at all</w:t>
      </w:r>
      <w:r w:rsidR="00D32A1C" w:rsidRPr="00817805">
        <w:rPr>
          <w:rFonts w:asciiTheme="majorHAnsi" w:hAnsiTheme="majorHAnsi" w:cstheme="majorHAnsi"/>
          <w:color w:val="000000" w:themeColor="text1"/>
          <w:sz w:val="22"/>
          <w:szCs w:val="22"/>
        </w:rPr>
        <w:t>. Gwynne Ryan believes she had the opportunity to build the artist interview program at the Hirshhorn large</w:t>
      </w:r>
      <w:r w:rsidR="00C27A0A" w:rsidRPr="00817805">
        <w:rPr>
          <w:rFonts w:asciiTheme="majorHAnsi" w:hAnsiTheme="majorHAnsi" w:cstheme="majorHAnsi"/>
          <w:color w:val="000000" w:themeColor="text1"/>
          <w:sz w:val="22"/>
          <w:szCs w:val="22"/>
        </w:rPr>
        <w:t>ly</w:t>
      </w:r>
      <w:r w:rsidR="00D32A1C" w:rsidRPr="00817805">
        <w:rPr>
          <w:rFonts w:asciiTheme="majorHAnsi" w:hAnsiTheme="majorHAnsi" w:cstheme="majorHAnsi"/>
          <w:color w:val="000000" w:themeColor="text1"/>
          <w:sz w:val="22"/>
          <w:szCs w:val="22"/>
        </w:rPr>
        <w:t xml:space="preserve"> due to institutional goals and </w:t>
      </w:r>
      <w:r w:rsidR="006A1F1A">
        <w:rPr>
          <w:rFonts w:asciiTheme="majorHAnsi" w:hAnsiTheme="majorHAnsi" w:cstheme="majorHAnsi"/>
          <w:color w:val="000000" w:themeColor="text1"/>
          <w:sz w:val="22"/>
          <w:szCs w:val="22"/>
        </w:rPr>
        <w:t xml:space="preserve">organizational </w:t>
      </w:r>
      <w:r w:rsidR="00D32A1C" w:rsidRPr="00817805">
        <w:rPr>
          <w:rFonts w:asciiTheme="majorHAnsi" w:hAnsiTheme="majorHAnsi" w:cstheme="majorHAnsi"/>
          <w:color w:val="000000" w:themeColor="text1"/>
          <w:sz w:val="22"/>
          <w:szCs w:val="22"/>
        </w:rPr>
        <w:t>structure.</w:t>
      </w:r>
      <w:r w:rsidR="0059659F" w:rsidRPr="00817805">
        <w:rPr>
          <w:rFonts w:asciiTheme="majorHAnsi" w:hAnsiTheme="majorHAnsi" w:cstheme="majorHAnsi"/>
          <w:color w:val="000000" w:themeColor="text1"/>
          <w:sz w:val="22"/>
          <w:szCs w:val="22"/>
        </w:rPr>
        <w:t xml:space="preserve"> Stephanie Hornbeck noted the necessity of compromise in an institution</w:t>
      </w:r>
      <w:r w:rsidR="00982FCB" w:rsidRPr="00817805">
        <w:rPr>
          <w:rFonts w:asciiTheme="majorHAnsi" w:hAnsiTheme="majorHAnsi" w:cstheme="majorHAnsi"/>
          <w:color w:val="000000" w:themeColor="text1"/>
          <w:sz w:val="22"/>
          <w:szCs w:val="22"/>
        </w:rPr>
        <w:t xml:space="preserve"> as</w:t>
      </w:r>
      <w:r w:rsidR="0059659F" w:rsidRPr="00817805">
        <w:rPr>
          <w:rFonts w:asciiTheme="majorHAnsi" w:hAnsiTheme="majorHAnsi" w:cstheme="majorHAnsi"/>
          <w:color w:val="000000" w:themeColor="text1"/>
          <w:sz w:val="22"/>
          <w:szCs w:val="22"/>
        </w:rPr>
        <w:t xml:space="preserve"> opposed to private practice</w:t>
      </w:r>
      <w:r w:rsidR="00982FCB" w:rsidRPr="00817805">
        <w:rPr>
          <w:rFonts w:asciiTheme="majorHAnsi" w:hAnsiTheme="majorHAnsi" w:cstheme="majorHAnsi"/>
          <w:color w:val="000000" w:themeColor="text1"/>
          <w:sz w:val="22"/>
          <w:szCs w:val="22"/>
        </w:rPr>
        <w:t>,</w:t>
      </w:r>
      <w:r w:rsidR="0059659F" w:rsidRPr="00817805">
        <w:rPr>
          <w:rFonts w:asciiTheme="majorHAnsi" w:hAnsiTheme="majorHAnsi" w:cstheme="majorHAnsi"/>
          <w:color w:val="000000" w:themeColor="text1"/>
          <w:sz w:val="22"/>
          <w:szCs w:val="22"/>
        </w:rPr>
        <w:t xml:space="preserve"> where a conservator can </w:t>
      </w:r>
      <w:r w:rsidR="006A1F1A">
        <w:rPr>
          <w:rFonts w:asciiTheme="majorHAnsi" w:hAnsiTheme="majorHAnsi" w:cstheme="majorHAnsi"/>
          <w:color w:val="000000" w:themeColor="text1"/>
          <w:sz w:val="22"/>
          <w:szCs w:val="22"/>
        </w:rPr>
        <w:t xml:space="preserve">simply </w:t>
      </w:r>
      <w:r w:rsidR="0059659F" w:rsidRPr="00817805">
        <w:rPr>
          <w:rFonts w:asciiTheme="majorHAnsi" w:hAnsiTheme="majorHAnsi" w:cstheme="majorHAnsi"/>
          <w:color w:val="000000" w:themeColor="text1"/>
          <w:sz w:val="22"/>
          <w:szCs w:val="22"/>
        </w:rPr>
        <w:t>choose to not take a job.</w:t>
      </w:r>
      <w:r w:rsidR="00D32A1C" w:rsidRPr="00817805">
        <w:rPr>
          <w:rFonts w:asciiTheme="majorHAnsi" w:hAnsiTheme="majorHAnsi" w:cstheme="majorHAnsi"/>
          <w:color w:val="000000" w:themeColor="text1"/>
          <w:sz w:val="22"/>
          <w:szCs w:val="22"/>
        </w:rPr>
        <w:t xml:space="preserve"> NMAI and Glenstone exemplify how this affects treatment. Kelly McHugh explained that NMAI’s </w:t>
      </w:r>
      <w:r w:rsidR="0059659F" w:rsidRPr="00817805">
        <w:rPr>
          <w:rFonts w:asciiTheme="majorHAnsi" w:hAnsiTheme="majorHAnsi" w:cstheme="majorHAnsi"/>
          <w:color w:val="000000" w:themeColor="text1"/>
          <w:sz w:val="22"/>
          <w:szCs w:val="22"/>
        </w:rPr>
        <w:t>mission meant that all treatments were guided by the cultural relevancy for the original community, and Steven O’Banion expressed Glens</w:t>
      </w:r>
      <w:r w:rsidR="006A1F1A">
        <w:rPr>
          <w:rFonts w:asciiTheme="majorHAnsi" w:hAnsiTheme="majorHAnsi" w:cstheme="majorHAnsi"/>
          <w:color w:val="000000" w:themeColor="text1"/>
          <w:sz w:val="22"/>
          <w:szCs w:val="22"/>
        </w:rPr>
        <w:t>tone</w:t>
      </w:r>
      <w:r w:rsidR="0059659F" w:rsidRPr="00817805">
        <w:rPr>
          <w:rFonts w:asciiTheme="majorHAnsi" w:hAnsiTheme="majorHAnsi" w:cstheme="majorHAnsi"/>
          <w:color w:val="000000" w:themeColor="text1"/>
          <w:sz w:val="22"/>
          <w:szCs w:val="22"/>
        </w:rPr>
        <w:t>’s prioritization of the artist’s vision. Consequentially, objects in these collections may be used, replaced, or maintained according to another set of values besides traditional preservation. Because the mission statements of both institution</w:t>
      </w:r>
      <w:r w:rsidR="00376A75" w:rsidRPr="00817805">
        <w:rPr>
          <w:rFonts w:asciiTheme="majorHAnsi" w:hAnsiTheme="majorHAnsi" w:cstheme="majorHAnsi"/>
          <w:color w:val="000000" w:themeColor="text1"/>
          <w:sz w:val="22"/>
          <w:szCs w:val="22"/>
        </w:rPr>
        <w:t>s</w:t>
      </w:r>
      <w:r w:rsidR="0059659F" w:rsidRPr="00817805">
        <w:rPr>
          <w:rFonts w:asciiTheme="majorHAnsi" w:hAnsiTheme="majorHAnsi" w:cstheme="majorHAnsi"/>
          <w:color w:val="000000" w:themeColor="text1"/>
          <w:sz w:val="22"/>
          <w:szCs w:val="22"/>
        </w:rPr>
        <w:t xml:space="preserve"> </w:t>
      </w:r>
      <w:r w:rsidR="006B5C43" w:rsidRPr="00817805">
        <w:rPr>
          <w:rFonts w:asciiTheme="majorHAnsi" w:hAnsiTheme="majorHAnsi" w:cstheme="majorHAnsi"/>
          <w:color w:val="000000" w:themeColor="text1"/>
          <w:sz w:val="22"/>
          <w:szCs w:val="22"/>
        </w:rPr>
        <w:t>require</w:t>
      </w:r>
      <w:r w:rsidR="0059659F" w:rsidRPr="00817805">
        <w:rPr>
          <w:rFonts w:asciiTheme="majorHAnsi" w:hAnsiTheme="majorHAnsi" w:cstheme="majorHAnsi"/>
          <w:color w:val="000000" w:themeColor="text1"/>
          <w:sz w:val="22"/>
          <w:szCs w:val="22"/>
        </w:rPr>
        <w:t xml:space="preserve"> collaboration with the makers, the treatment decision will be made as a consensus with stakeholders beyond conservator and curator.</w:t>
      </w:r>
    </w:p>
    <w:p w14:paraId="3E545AC8" w14:textId="77777777" w:rsidR="000D7807" w:rsidRPr="002A00C8" w:rsidRDefault="000D7807" w:rsidP="0026289C">
      <w:pPr>
        <w:rPr>
          <w:rFonts w:asciiTheme="majorHAnsi" w:hAnsiTheme="majorHAnsi" w:cstheme="majorHAnsi"/>
          <w:color w:val="000000" w:themeColor="text1"/>
          <w:sz w:val="22"/>
          <w:szCs w:val="22"/>
        </w:rPr>
      </w:pPr>
    </w:p>
    <w:p w14:paraId="6A040F0D" w14:textId="623F08DE" w:rsidR="004C7125" w:rsidRPr="006B5C43" w:rsidRDefault="00C47A0D" w:rsidP="0026289C">
      <w:pPr>
        <w:rPr>
          <w:rFonts w:asciiTheme="majorHAnsi" w:hAnsiTheme="majorHAnsi" w:cstheme="majorHAnsi"/>
          <w:b/>
          <w:bCs/>
          <w:color w:val="000000" w:themeColor="text1"/>
          <w:sz w:val="22"/>
          <w:szCs w:val="22"/>
        </w:rPr>
      </w:pPr>
      <w:r>
        <w:rPr>
          <w:rFonts w:asciiTheme="majorHAnsi" w:hAnsiTheme="majorHAnsi" w:cstheme="majorHAnsi"/>
          <w:b/>
          <w:bCs/>
          <w:color w:val="000000" w:themeColor="text1"/>
          <w:sz w:val="22"/>
          <w:szCs w:val="22"/>
        </w:rPr>
        <w:t>WHO IS PRESERVATION FOR?</w:t>
      </w:r>
    </w:p>
    <w:p w14:paraId="100FFD59" w14:textId="77777777" w:rsidR="004C7125" w:rsidRPr="002A00C8" w:rsidRDefault="004C7125" w:rsidP="0026289C">
      <w:pPr>
        <w:rPr>
          <w:rFonts w:asciiTheme="majorHAnsi" w:hAnsiTheme="majorHAnsi" w:cstheme="majorHAnsi"/>
          <w:color w:val="000000" w:themeColor="text1"/>
          <w:sz w:val="22"/>
          <w:szCs w:val="22"/>
        </w:rPr>
      </w:pPr>
    </w:p>
    <w:p w14:paraId="712250A9" w14:textId="2EDE3BC1" w:rsidR="007B69B4" w:rsidRDefault="007B69B4" w:rsidP="0026289C">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The audience of </w:t>
      </w:r>
      <w:r w:rsidR="005D2815">
        <w:rPr>
          <w:rFonts w:asciiTheme="majorHAnsi" w:hAnsiTheme="majorHAnsi" w:cstheme="majorHAnsi"/>
          <w:color w:val="000000" w:themeColor="text1"/>
          <w:sz w:val="22"/>
          <w:szCs w:val="22"/>
        </w:rPr>
        <w:t xml:space="preserve">treatment </w:t>
      </w:r>
      <w:r>
        <w:rPr>
          <w:rFonts w:asciiTheme="majorHAnsi" w:hAnsiTheme="majorHAnsi" w:cstheme="majorHAnsi"/>
          <w:color w:val="000000" w:themeColor="text1"/>
          <w:sz w:val="22"/>
          <w:szCs w:val="22"/>
        </w:rPr>
        <w:t xml:space="preserve">and the timeline conservators worked with was another overarching theme I gleaned from the literature and interviews. As Kelly McHugh put it, “people matter in these decisions”, and each conservator was acutely aware of the personal stake in their work. However, I noticed a difference regarding which people they were thinking of. Interviewees focusing in Indigenous heritage material were concerned with present community members and, by extension, past </w:t>
      </w:r>
      <w:r w:rsidR="005D2815">
        <w:rPr>
          <w:rFonts w:asciiTheme="majorHAnsi" w:hAnsiTheme="majorHAnsi" w:cstheme="majorHAnsi"/>
          <w:color w:val="000000" w:themeColor="text1"/>
          <w:sz w:val="22"/>
          <w:szCs w:val="22"/>
        </w:rPr>
        <w:t>family members or ancestors</w:t>
      </w:r>
      <w:r>
        <w:rPr>
          <w:rFonts w:asciiTheme="majorHAnsi" w:hAnsiTheme="majorHAnsi" w:cstheme="majorHAnsi"/>
          <w:color w:val="000000" w:themeColor="text1"/>
          <w:sz w:val="22"/>
          <w:szCs w:val="22"/>
        </w:rPr>
        <w:t>. Conservation of these art and art</w:t>
      </w:r>
      <w:r w:rsidR="00982FCB">
        <w:rPr>
          <w:rFonts w:asciiTheme="majorHAnsi" w:hAnsiTheme="majorHAnsi" w:cstheme="majorHAnsi"/>
          <w:color w:val="000000" w:themeColor="text1"/>
          <w:sz w:val="22"/>
          <w:szCs w:val="22"/>
        </w:rPr>
        <w:t>i</w:t>
      </w:r>
      <w:r>
        <w:rPr>
          <w:rFonts w:asciiTheme="majorHAnsi" w:hAnsiTheme="majorHAnsi" w:cstheme="majorHAnsi"/>
          <w:color w:val="000000" w:themeColor="text1"/>
          <w:sz w:val="22"/>
          <w:szCs w:val="22"/>
        </w:rPr>
        <w:t xml:space="preserve">facts were layered with political histories, cultural </w:t>
      </w:r>
      <w:r w:rsidR="00E45E46">
        <w:rPr>
          <w:rFonts w:asciiTheme="majorHAnsi" w:hAnsiTheme="majorHAnsi" w:cstheme="majorHAnsi"/>
          <w:color w:val="000000" w:themeColor="text1"/>
          <w:sz w:val="22"/>
          <w:szCs w:val="22"/>
        </w:rPr>
        <w:t>traditions</w:t>
      </w:r>
      <w:r>
        <w:rPr>
          <w:rFonts w:asciiTheme="majorHAnsi" w:hAnsiTheme="majorHAnsi" w:cstheme="majorHAnsi"/>
          <w:color w:val="000000" w:themeColor="text1"/>
          <w:sz w:val="22"/>
          <w:szCs w:val="22"/>
        </w:rPr>
        <w:t xml:space="preserve">, lineages of makers, and a myriad of other meanings that were all considered in the present consultation. However, ultimately Kelly McHugh and Nancy Odegaard seemed the most focused on the benefits to the </w:t>
      </w:r>
      <w:r>
        <w:rPr>
          <w:rFonts w:asciiTheme="majorHAnsi" w:hAnsiTheme="majorHAnsi" w:cstheme="majorHAnsi"/>
          <w:color w:val="000000" w:themeColor="text1"/>
          <w:sz w:val="22"/>
          <w:szCs w:val="22"/>
        </w:rPr>
        <w:lastRenderedPageBreak/>
        <w:t xml:space="preserve">living </w:t>
      </w:r>
      <w:r w:rsidR="00415DF4">
        <w:rPr>
          <w:rFonts w:asciiTheme="majorHAnsi" w:hAnsiTheme="majorHAnsi" w:cstheme="majorHAnsi"/>
          <w:color w:val="000000" w:themeColor="text1"/>
          <w:sz w:val="22"/>
          <w:szCs w:val="22"/>
        </w:rPr>
        <w:t>communities</w:t>
      </w:r>
      <w:r>
        <w:rPr>
          <w:rFonts w:asciiTheme="majorHAnsi" w:hAnsiTheme="majorHAnsi" w:cstheme="majorHAnsi"/>
          <w:color w:val="000000" w:themeColor="text1"/>
          <w:sz w:val="22"/>
          <w:szCs w:val="22"/>
        </w:rPr>
        <w:t xml:space="preserve"> who live with</w:t>
      </w:r>
      <w:r w:rsidR="00E45E46">
        <w:rPr>
          <w:rFonts w:asciiTheme="majorHAnsi" w:hAnsiTheme="majorHAnsi" w:cstheme="majorHAnsi"/>
          <w:color w:val="000000" w:themeColor="text1"/>
          <w:sz w:val="22"/>
          <w:szCs w:val="22"/>
        </w:rPr>
        <w:t>, make,</w:t>
      </w:r>
      <w:r>
        <w:rPr>
          <w:rFonts w:asciiTheme="majorHAnsi" w:hAnsiTheme="majorHAnsi" w:cstheme="majorHAnsi"/>
          <w:color w:val="000000" w:themeColor="text1"/>
          <w:sz w:val="22"/>
          <w:szCs w:val="22"/>
        </w:rPr>
        <w:t xml:space="preserve"> and love these objects.</w:t>
      </w:r>
      <w:r w:rsidR="00415DF4">
        <w:rPr>
          <w:rFonts w:asciiTheme="majorHAnsi" w:hAnsiTheme="majorHAnsi" w:cstheme="majorHAnsi"/>
          <w:color w:val="000000" w:themeColor="text1"/>
          <w:sz w:val="22"/>
          <w:szCs w:val="22"/>
        </w:rPr>
        <w:t xml:space="preserve"> They expressed this responsibility with excitement and reverence, and I understood it as the most meaningful part of their work.</w:t>
      </w:r>
    </w:p>
    <w:p w14:paraId="7BF24D9D" w14:textId="19988C4E" w:rsidR="00415DF4" w:rsidRDefault="00415DF4" w:rsidP="0026289C">
      <w:pPr>
        <w:rPr>
          <w:rFonts w:asciiTheme="majorHAnsi" w:hAnsiTheme="majorHAnsi" w:cstheme="majorHAnsi"/>
          <w:color w:val="000000" w:themeColor="text1"/>
          <w:sz w:val="22"/>
          <w:szCs w:val="22"/>
        </w:rPr>
      </w:pPr>
    </w:p>
    <w:p w14:paraId="0C4B4104" w14:textId="52EE65CF" w:rsidR="00415DF4" w:rsidRDefault="007C40F5" w:rsidP="0026289C">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Conservators such as Gwynne Ryan and Steven O’Banion who work within the context of fine arts also approached their treatment in the present, but with an eye toward posterity and future viewers. The artist and artistic vision are paramount in </w:t>
      </w:r>
      <w:r w:rsidR="00E2402B">
        <w:rPr>
          <w:rFonts w:asciiTheme="majorHAnsi" w:hAnsiTheme="majorHAnsi" w:cstheme="majorHAnsi"/>
          <w:color w:val="000000" w:themeColor="text1"/>
          <w:sz w:val="22"/>
          <w:szCs w:val="22"/>
        </w:rPr>
        <w:t xml:space="preserve">their </w:t>
      </w:r>
      <w:r>
        <w:rPr>
          <w:rFonts w:asciiTheme="majorHAnsi" w:hAnsiTheme="majorHAnsi" w:cstheme="majorHAnsi"/>
          <w:color w:val="000000" w:themeColor="text1"/>
          <w:sz w:val="22"/>
          <w:szCs w:val="22"/>
        </w:rPr>
        <w:t>day</w:t>
      </w:r>
      <w:r w:rsidR="00E2402B">
        <w:rPr>
          <w:rFonts w:asciiTheme="majorHAnsi" w:hAnsiTheme="majorHAnsi" w:cstheme="majorHAnsi"/>
          <w:color w:val="000000" w:themeColor="text1"/>
          <w:sz w:val="22"/>
          <w:szCs w:val="22"/>
        </w:rPr>
        <w:t>-</w:t>
      </w:r>
      <w:r>
        <w:rPr>
          <w:rFonts w:asciiTheme="majorHAnsi" w:hAnsiTheme="majorHAnsi" w:cstheme="majorHAnsi"/>
          <w:color w:val="000000" w:themeColor="text1"/>
          <w:sz w:val="22"/>
          <w:szCs w:val="22"/>
        </w:rPr>
        <w:t>to</w:t>
      </w:r>
      <w:r w:rsidR="00E2402B">
        <w:rPr>
          <w:rFonts w:asciiTheme="majorHAnsi" w:hAnsiTheme="majorHAnsi" w:cstheme="majorHAnsi"/>
          <w:color w:val="000000" w:themeColor="text1"/>
          <w:sz w:val="22"/>
          <w:szCs w:val="22"/>
        </w:rPr>
        <w:t>-</w:t>
      </w:r>
      <w:r>
        <w:rPr>
          <w:rFonts w:asciiTheme="majorHAnsi" w:hAnsiTheme="majorHAnsi" w:cstheme="majorHAnsi"/>
          <w:color w:val="000000" w:themeColor="text1"/>
          <w:sz w:val="22"/>
          <w:szCs w:val="22"/>
        </w:rPr>
        <w:t xml:space="preserve">day work, but all the documentation and interviews had an eye toward future viewers, </w:t>
      </w:r>
      <w:r w:rsidR="00E2402B">
        <w:rPr>
          <w:rFonts w:asciiTheme="majorHAnsi" w:hAnsiTheme="majorHAnsi" w:cstheme="majorHAnsi"/>
          <w:color w:val="000000" w:themeColor="text1"/>
          <w:sz w:val="22"/>
          <w:szCs w:val="22"/>
        </w:rPr>
        <w:t xml:space="preserve">future </w:t>
      </w:r>
      <w:r>
        <w:rPr>
          <w:rFonts w:asciiTheme="majorHAnsi" w:hAnsiTheme="majorHAnsi" w:cstheme="majorHAnsi"/>
          <w:color w:val="000000" w:themeColor="text1"/>
          <w:sz w:val="22"/>
          <w:szCs w:val="22"/>
        </w:rPr>
        <w:t xml:space="preserve">interpretations, and </w:t>
      </w:r>
      <w:r w:rsidR="00E2402B">
        <w:rPr>
          <w:rFonts w:asciiTheme="majorHAnsi" w:hAnsiTheme="majorHAnsi" w:cstheme="majorHAnsi"/>
          <w:color w:val="000000" w:themeColor="text1"/>
          <w:sz w:val="22"/>
          <w:szCs w:val="22"/>
        </w:rPr>
        <w:t xml:space="preserve">future </w:t>
      </w:r>
      <w:r>
        <w:rPr>
          <w:rFonts w:asciiTheme="majorHAnsi" w:hAnsiTheme="majorHAnsi" w:cstheme="majorHAnsi"/>
          <w:color w:val="000000" w:themeColor="text1"/>
          <w:sz w:val="22"/>
          <w:szCs w:val="22"/>
        </w:rPr>
        <w:t xml:space="preserve">conservators. Contemporary art conservation sounded based in the present in order to inform the future. Gwynn Ryan stated this the most clearly, saying how she saw all contemporary art as “in its infancy” and “evolving” until the artist has finished installing, exhibit, reworking, or thinking about the piece. After some </w:t>
      </w:r>
      <w:r w:rsidR="001313A9">
        <w:rPr>
          <w:rFonts w:asciiTheme="majorHAnsi" w:hAnsiTheme="majorHAnsi" w:cstheme="majorHAnsi"/>
          <w:color w:val="000000" w:themeColor="text1"/>
          <w:sz w:val="22"/>
          <w:szCs w:val="22"/>
        </w:rPr>
        <w:t xml:space="preserve">time, </w:t>
      </w:r>
      <w:r>
        <w:rPr>
          <w:rFonts w:asciiTheme="majorHAnsi" w:hAnsiTheme="majorHAnsi" w:cstheme="majorHAnsi"/>
          <w:color w:val="000000" w:themeColor="text1"/>
          <w:sz w:val="22"/>
          <w:szCs w:val="22"/>
        </w:rPr>
        <w:t xml:space="preserve">the piece </w:t>
      </w:r>
      <w:r w:rsidR="00EE70C8">
        <w:rPr>
          <w:rFonts w:asciiTheme="majorHAnsi" w:hAnsiTheme="majorHAnsi" w:cstheme="majorHAnsi"/>
          <w:color w:val="000000" w:themeColor="text1"/>
          <w:sz w:val="22"/>
          <w:szCs w:val="22"/>
        </w:rPr>
        <w:t>becomes codified, its meaning static.</w:t>
      </w:r>
      <w:r w:rsidR="00E2402B" w:rsidRPr="00E2402B">
        <w:rPr>
          <w:rStyle w:val="FootnoteReference"/>
          <w:rFonts w:asciiTheme="majorHAnsi" w:hAnsiTheme="majorHAnsi" w:cstheme="majorHAnsi"/>
          <w:color w:val="000000" w:themeColor="text1"/>
          <w:sz w:val="22"/>
          <w:szCs w:val="22"/>
        </w:rPr>
        <w:t xml:space="preserve"> </w:t>
      </w:r>
      <w:r w:rsidR="00E2402B">
        <w:rPr>
          <w:rStyle w:val="FootnoteReference"/>
          <w:rFonts w:asciiTheme="majorHAnsi" w:hAnsiTheme="majorHAnsi" w:cstheme="majorHAnsi"/>
          <w:color w:val="000000" w:themeColor="text1"/>
          <w:sz w:val="22"/>
          <w:szCs w:val="22"/>
        </w:rPr>
        <w:footnoteReference w:id="9"/>
      </w:r>
      <w:r w:rsidR="00E6365C">
        <w:rPr>
          <w:rFonts w:asciiTheme="majorHAnsi" w:hAnsiTheme="majorHAnsi" w:cstheme="majorHAnsi"/>
          <w:color w:val="000000" w:themeColor="text1"/>
          <w:sz w:val="22"/>
          <w:szCs w:val="22"/>
        </w:rPr>
        <w:t xml:space="preserve"> Just as with the conservators of Indigenous heritage material, this was the most meaningful and fascinating aspect of contemporary art conservation, and why they loved the subspecialty.</w:t>
      </w:r>
    </w:p>
    <w:p w14:paraId="018534C8" w14:textId="77777777" w:rsidR="007B69B4" w:rsidRDefault="007B69B4" w:rsidP="0026289C">
      <w:pPr>
        <w:rPr>
          <w:rFonts w:asciiTheme="majorHAnsi" w:hAnsiTheme="majorHAnsi" w:cstheme="majorHAnsi"/>
          <w:color w:val="000000" w:themeColor="text1"/>
          <w:sz w:val="22"/>
          <w:szCs w:val="22"/>
        </w:rPr>
      </w:pPr>
    </w:p>
    <w:p w14:paraId="101D9946" w14:textId="574E6A1E" w:rsidR="008F41AE" w:rsidRDefault="008F41AE" w:rsidP="008F41AE">
      <w:pPr>
        <w:rPr>
          <w:rFonts w:asciiTheme="majorHAnsi" w:hAnsiTheme="majorHAnsi" w:cstheme="majorHAnsi"/>
          <w:sz w:val="22"/>
          <w:szCs w:val="22"/>
        </w:rPr>
      </w:pPr>
    </w:p>
    <w:p w14:paraId="096AC112" w14:textId="52443511" w:rsidR="008F41AE" w:rsidRPr="00142B78" w:rsidRDefault="008F41AE" w:rsidP="008F41AE">
      <w:pPr>
        <w:pBdr>
          <w:bottom w:val="single" w:sz="6" w:space="1" w:color="auto"/>
        </w:pBdr>
        <w:contextualSpacing/>
        <w:rPr>
          <w:rFonts w:asciiTheme="majorHAnsi" w:hAnsiTheme="majorHAnsi" w:cstheme="majorHAnsi"/>
          <w:b/>
        </w:rPr>
      </w:pPr>
      <w:r>
        <w:rPr>
          <w:rFonts w:asciiTheme="majorHAnsi" w:hAnsiTheme="majorHAnsi" w:cstheme="majorHAnsi"/>
          <w:b/>
        </w:rPr>
        <w:t>CONCLUSION</w:t>
      </w:r>
    </w:p>
    <w:p w14:paraId="09499A59" w14:textId="77777777" w:rsidR="008F41AE" w:rsidRDefault="008F41AE" w:rsidP="008F41AE">
      <w:pPr>
        <w:rPr>
          <w:rFonts w:asciiTheme="majorHAnsi" w:hAnsiTheme="majorHAnsi" w:cstheme="majorHAnsi"/>
          <w:b/>
          <w:bCs/>
          <w:sz w:val="22"/>
          <w:szCs w:val="22"/>
        </w:rPr>
      </w:pPr>
    </w:p>
    <w:p w14:paraId="1A8D8FC6" w14:textId="31BAA220" w:rsidR="00134FCC" w:rsidRDefault="00B321F2" w:rsidP="008F41AE">
      <w:pPr>
        <w:rPr>
          <w:rFonts w:asciiTheme="majorHAnsi" w:hAnsiTheme="majorHAnsi" w:cstheme="majorHAnsi"/>
          <w:sz w:val="22"/>
          <w:szCs w:val="22"/>
        </w:rPr>
      </w:pPr>
      <w:r>
        <w:rPr>
          <w:rFonts w:asciiTheme="majorHAnsi" w:hAnsiTheme="majorHAnsi" w:cstheme="majorHAnsi"/>
          <w:sz w:val="22"/>
          <w:szCs w:val="22"/>
        </w:rPr>
        <w:t>My initial research question assumed an intrinsic conflict between the physical object and the intangible concept behind it. However, these subspecialties have a fundamentally different view of objects in their care. Traditional conservation assumes objects are in statis, and any preservation halts an object in a moment in time. Artist interviews and collaboration have</w:t>
      </w:r>
      <w:r w:rsidR="00C03BBD">
        <w:rPr>
          <w:rFonts w:asciiTheme="majorHAnsi" w:hAnsiTheme="majorHAnsi" w:cstheme="majorHAnsi"/>
          <w:sz w:val="22"/>
          <w:szCs w:val="22"/>
        </w:rPr>
        <w:t xml:space="preserve"> turned this assumption on its head; </w:t>
      </w:r>
      <w:r w:rsidR="00B76004">
        <w:rPr>
          <w:rFonts w:asciiTheme="majorHAnsi" w:hAnsiTheme="majorHAnsi" w:cstheme="majorHAnsi"/>
          <w:sz w:val="22"/>
          <w:szCs w:val="22"/>
        </w:rPr>
        <w:t xml:space="preserve">and </w:t>
      </w:r>
      <w:r w:rsidR="00C03BBD">
        <w:rPr>
          <w:rFonts w:asciiTheme="majorHAnsi" w:hAnsiTheme="majorHAnsi" w:cstheme="majorHAnsi"/>
          <w:sz w:val="22"/>
          <w:szCs w:val="22"/>
        </w:rPr>
        <w:t>object</w:t>
      </w:r>
      <w:r w:rsidR="00B76004">
        <w:rPr>
          <w:rFonts w:asciiTheme="majorHAnsi" w:hAnsiTheme="majorHAnsi" w:cstheme="majorHAnsi"/>
          <w:sz w:val="22"/>
          <w:szCs w:val="22"/>
        </w:rPr>
        <w:t>’</w:t>
      </w:r>
      <w:r w:rsidR="00C03BBD">
        <w:rPr>
          <w:rFonts w:asciiTheme="majorHAnsi" w:hAnsiTheme="majorHAnsi" w:cstheme="majorHAnsi"/>
          <w:sz w:val="22"/>
          <w:szCs w:val="22"/>
        </w:rPr>
        <w:t xml:space="preserve">s meaning </w:t>
      </w:r>
      <w:r w:rsidR="00B76004">
        <w:rPr>
          <w:rFonts w:asciiTheme="majorHAnsi" w:hAnsiTheme="majorHAnsi" w:cstheme="majorHAnsi"/>
          <w:sz w:val="22"/>
          <w:szCs w:val="22"/>
        </w:rPr>
        <w:t xml:space="preserve">changes </w:t>
      </w:r>
      <w:r w:rsidR="00C03BBD">
        <w:rPr>
          <w:rFonts w:asciiTheme="majorHAnsi" w:hAnsiTheme="majorHAnsi" w:cstheme="majorHAnsi"/>
          <w:sz w:val="22"/>
          <w:szCs w:val="22"/>
        </w:rPr>
        <w:t xml:space="preserve">over time </w:t>
      </w:r>
      <w:r w:rsidR="00B76004">
        <w:rPr>
          <w:rFonts w:asciiTheme="majorHAnsi" w:hAnsiTheme="majorHAnsi" w:cstheme="majorHAnsi"/>
          <w:sz w:val="22"/>
          <w:szCs w:val="22"/>
        </w:rPr>
        <w:t>or</w:t>
      </w:r>
      <w:r w:rsidR="00DF5542">
        <w:rPr>
          <w:rFonts w:asciiTheme="majorHAnsi" w:hAnsiTheme="majorHAnsi" w:cstheme="majorHAnsi"/>
          <w:sz w:val="22"/>
          <w:szCs w:val="22"/>
        </w:rPr>
        <w:t xml:space="preserve"> actively</w:t>
      </w:r>
      <w:r w:rsidR="00C03BBD">
        <w:rPr>
          <w:rFonts w:asciiTheme="majorHAnsi" w:hAnsiTheme="majorHAnsi" w:cstheme="majorHAnsi"/>
          <w:sz w:val="22"/>
          <w:szCs w:val="22"/>
        </w:rPr>
        <w:t xml:space="preserve"> function</w:t>
      </w:r>
      <w:r w:rsidR="00B76004">
        <w:rPr>
          <w:rFonts w:asciiTheme="majorHAnsi" w:hAnsiTheme="majorHAnsi" w:cstheme="majorHAnsi"/>
          <w:sz w:val="22"/>
          <w:szCs w:val="22"/>
        </w:rPr>
        <w:t>s</w:t>
      </w:r>
      <w:r w:rsidR="00C03BBD">
        <w:rPr>
          <w:rFonts w:asciiTheme="majorHAnsi" w:hAnsiTheme="majorHAnsi" w:cstheme="majorHAnsi"/>
          <w:sz w:val="22"/>
          <w:szCs w:val="22"/>
        </w:rPr>
        <w:t xml:space="preserve"> within a culture. By and large, the conservators I spoke with took this approach without question, readily shifted their practices to preserve whatever aspect of an object the community deemed essential.</w:t>
      </w:r>
    </w:p>
    <w:p w14:paraId="52727902" w14:textId="77777777" w:rsidR="00134FCC" w:rsidRDefault="00134FCC" w:rsidP="008F41AE">
      <w:pPr>
        <w:rPr>
          <w:rFonts w:asciiTheme="majorHAnsi" w:hAnsiTheme="majorHAnsi" w:cstheme="majorHAnsi"/>
          <w:sz w:val="22"/>
          <w:szCs w:val="22"/>
        </w:rPr>
      </w:pPr>
    </w:p>
    <w:p w14:paraId="494D9125" w14:textId="190ABD9E" w:rsidR="00817805" w:rsidRPr="00817805" w:rsidRDefault="00C03BBD" w:rsidP="005D2546">
      <w:pPr>
        <w:rPr>
          <w:rFonts w:asciiTheme="majorHAnsi" w:hAnsiTheme="majorHAnsi" w:cstheme="majorHAnsi"/>
          <w:color w:val="000000" w:themeColor="text1"/>
          <w:sz w:val="22"/>
          <w:szCs w:val="22"/>
        </w:rPr>
      </w:pPr>
      <w:r>
        <w:rPr>
          <w:rFonts w:asciiTheme="majorHAnsi" w:hAnsiTheme="majorHAnsi" w:cstheme="majorHAnsi"/>
          <w:sz w:val="22"/>
          <w:szCs w:val="22"/>
        </w:rPr>
        <w:t>Of course, conservation is still rooted traditional methods of documentation and museum conventions,</w:t>
      </w:r>
      <w:r w:rsidR="00134FCC">
        <w:rPr>
          <w:rFonts w:asciiTheme="majorHAnsi" w:hAnsiTheme="majorHAnsi" w:cstheme="majorHAnsi"/>
          <w:sz w:val="22"/>
          <w:szCs w:val="22"/>
        </w:rPr>
        <w:t xml:space="preserve"> and personal </w:t>
      </w:r>
      <w:r w:rsidR="00DF5542">
        <w:rPr>
          <w:rFonts w:asciiTheme="majorHAnsi" w:hAnsiTheme="majorHAnsi" w:cstheme="majorHAnsi"/>
          <w:sz w:val="22"/>
          <w:szCs w:val="22"/>
        </w:rPr>
        <w:t>ethos</w:t>
      </w:r>
      <w:r w:rsidR="00134FCC">
        <w:rPr>
          <w:rFonts w:asciiTheme="majorHAnsi" w:hAnsiTheme="majorHAnsi" w:cstheme="majorHAnsi"/>
          <w:sz w:val="22"/>
          <w:szCs w:val="22"/>
        </w:rPr>
        <w:t xml:space="preserve"> means we can never be a completely neutral party. </w:t>
      </w:r>
      <w:r w:rsidR="00B76004">
        <w:rPr>
          <w:rFonts w:asciiTheme="majorHAnsi" w:hAnsiTheme="majorHAnsi" w:cstheme="majorHAnsi"/>
          <w:color w:val="000000" w:themeColor="text1"/>
          <w:sz w:val="22"/>
          <w:szCs w:val="22"/>
        </w:rPr>
        <w:t>The</w:t>
      </w:r>
      <w:r w:rsidR="00134FCC" w:rsidRPr="00817805">
        <w:rPr>
          <w:rFonts w:asciiTheme="majorHAnsi" w:hAnsiTheme="majorHAnsi" w:cstheme="majorHAnsi"/>
          <w:color w:val="000000" w:themeColor="text1"/>
          <w:sz w:val="22"/>
          <w:szCs w:val="22"/>
        </w:rPr>
        <w:t xml:space="preserve"> institution may be the deciding factor in a treatment</w:t>
      </w:r>
      <w:r w:rsidR="00B76004">
        <w:rPr>
          <w:rFonts w:asciiTheme="majorHAnsi" w:hAnsiTheme="majorHAnsi" w:cstheme="majorHAnsi"/>
          <w:color w:val="000000" w:themeColor="text1"/>
          <w:sz w:val="22"/>
          <w:szCs w:val="22"/>
        </w:rPr>
        <w:t>,</w:t>
      </w:r>
      <w:r w:rsidR="00134FCC" w:rsidRPr="00817805">
        <w:rPr>
          <w:rFonts w:asciiTheme="majorHAnsi" w:hAnsiTheme="majorHAnsi" w:cstheme="majorHAnsi"/>
          <w:color w:val="000000" w:themeColor="text1"/>
          <w:sz w:val="22"/>
          <w:szCs w:val="22"/>
        </w:rPr>
        <w:t xml:space="preserve"> since the conservator is often one among several voices and the </w:t>
      </w:r>
      <w:r w:rsidR="00DF5542">
        <w:rPr>
          <w:rFonts w:asciiTheme="majorHAnsi" w:hAnsiTheme="majorHAnsi" w:cstheme="majorHAnsi"/>
          <w:color w:val="000000" w:themeColor="text1"/>
          <w:sz w:val="22"/>
          <w:szCs w:val="22"/>
        </w:rPr>
        <w:t>museum’s</w:t>
      </w:r>
      <w:r w:rsidR="00134FCC" w:rsidRPr="00817805">
        <w:rPr>
          <w:rFonts w:asciiTheme="majorHAnsi" w:hAnsiTheme="majorHAnsi" w:cstheme="majorHAnsi"/>
          <w:color w:val="000000" w:themeColor="text1"/>
          <w:sz w:val="22"/>
          <w:szCs w:val="22"/>
        </w:rPr>
        <w:t xml:space="preserve"> mission and resources will determine if </w:t>
      </w:r>
      <w:r w:rsidR="00DF5542">
        <w:rPr>
          <w:rFonts w:asciiTheme="majorHAnsi" w:hAnsiTheme="majorHAnsi" w:cstheme="majorHAnsi"/>
          <w:color w:val="000000" w:themeColor="text1"/>
          <w:sz w:val="22"/>
          <w:szCs w:val="22"/>
        </w:rPr>
        <w:t>collaboration</w:t>
      </w:r>
      <w:r w:rsidR="00134FCC" w:rsidRPr="00817805">
        <w:rPr>
          <w:rFonts w:asciiTheme="majorHAnsi" w:hAnsiTheme="majorHAnsi" w:cstheme="majorHAnsi"/>
          <w:color w:val="000000" w:themeColor="text1"/>
          <w:sz w:val="22"/>
          <w:szCs w:val="22"/>
        </w:rPr>
        <w:t xml:space="preserve"> </w:t>
      </w:r>
      <w:r w:rsidR="00DF5542">
        <w:rPr>
          <w:rFonts w:asciiTheme="majorHAnsi" w:hAnsiTheme="majorHAnsi" w:cstheme="majorHAnsi"/>
          <w:color w:val="000000" w:themeColor="text1"/>
          <w:sz w:val="22"/>
          <w:szCs w:val="22"/>
        </w:rPr>
        <w:t>is</w:t>
      </w:r>
      <w:r w:rsidR="00134FCC" w:rsidRPr="00817805">
        <w:rPr>
          <w:rFonts w:asciiTheme="majorHAnsi" w:hAnsiTheme="majorHAnsi" w:cstheme="majorHAnsi"/>
          <w:color w:val="000000" w:themeColor="text1"/>
          <w:sz w:val="22"/>
          <w:szCs w:val="22"/>
        </w:rPr>
        <w:t xml:space="preserve"> </w:t>
      </w:r>
      <w:r w:rsidR="00DC1E2E">
        <w:rPr>
          <w:rFonts w:asciiTheme="majorHAnsi" w:hAnsiTheme="majorHAnsi" w:cstheme="majorHAnsi"/>
          <w:color w:val="000000" w:themeColor="text1"/>
          <w:sz w:val="22"/>
          <w:szCs w:val="22"/>
        </w:rPr>
        <w:t xml:space="preserve">even </w:t>
      </w:r>
      <w:r w:rsidR="00134FCC" w:rsidRPr="00817805">
        <w:rPr>
          <w:rFonts w:asciiTheme="majorHAnsi" w:hAnsiTheme="majorHAnsi" w:cstheme="majorHAnsi"/>
          <w:color w:val="000000" w:themeColor="text1"/>
          <w:sz w:val="22"/>
          <w:szCs w:val="22"/>
        </w:rPr>
        <w:t>possible.</w:t>
      </w:r>
      <w:r w:rsidR="00134FCC">
        <w:rPr>
          <w:rFonts w:asciiTheme="majorHAnsi" w:hAnsiTheme="majorHAnsi" w:cstheme="majorHAnsi"/>
          <w:color w:val="000000" w:themeColor="text1"/>
          <w:sz w:val="22"/>
          <w:szCs w:val="22"/>
        </w:rPr>
        <w:t xml:space="preserve"> However, </w:t>
      </w:r>
      <w:r w:rsidR="00DC1E2E">
        <w:rPr>
          <w:rFonts w:asciiTheme="majorHAnsi" w:hAnsiTheme="majorHAnsi" w:cstheme="majorHAnsi"/>
          <w:color w:val="000000" w:themeColor="text1"/>
          <w:sz w:val="22"/>
          <w:szCs w:val="22"/>
        </w:rPr>
        <w:t>community consultations and artist interviews have opened the conservation field, and conservators are slowly relinquish</w:t>
      </w:r>
      <w:r w:rsidR="00DF5542">
        <w:rPr>
          <w:rFonts w:asciiTheme="majorHAnsi" w:hAnsiTheme="majorHAnsi" w:cstheme="majorHAnsi"/>
          <w:color w:val="000000" w:themeColor="text1"/>
          <w:sz w:val="22"/>
          <w:szCs w:val="22"/>
        </w:rPr>
        <w:t>ing</w:t>
      </w:r>
      <w:r w:rsidR="00DC1E2E">
        <w:rPr>
          <w:rFonts w:asciiTheme="majorHAnsi" w:hAnsiTheme="majorHAnsi" w:cstheme="majorHAnsi"/>
          <w:color w:val="000000" w:themeColor="text1"/>
          <w:sz w:val="22"/>
          <w:szCs w:val="22"/>
        </w:rPr>
        <w:t xml:space="preserve"> the power to decide the fundamental question of “what is important”. </w:t>
      </w:r>
      <w:r w:rsidR="00DF5542">
        <w:rPr>
          <w:rFonts w:asciiTheme="majorHAnsi" w:hAnsiTheme="majorHAnsi" w:cstheme="majorHAnsi"/>
          <w:color w:val="000000" w:themeColor="text1"/>
          <w:sz w:val="22"/>
          <w:szCs w:val="22"/>
        </w:rPr>
        <w:t xml:space="preserve">To me, this is the most significant area of overlap between these subspecialties. Both </w:t>
      </w:r>
      <w:r w:rsidR="005D2546">
        <w:rPr>
          <w:rFonts w:asciiTheme="majorHAnsi" w:hAnsiTheme="majorHAnsi" w:cstheme="majorHAnsi"/>
          <w:color w:val="000000" w:themeColor="text1"/>
          <w:sz w:val="22"/>
          <w:szCs w:val="22"/>
        </w:rPr>
        <w:t>challenge the ingrained traditions of a young field</w:t>
      </w:r>
      <w:r w:rsidR="00B76004">
        <w:rPr>
          <w:rFonts w:asciiTheme="majorHAnsi" w:hAnsiTheme="majorHAnsi" w:cstheme="majorHAnsi"/>
          <w:color w:val="000000" w:themeColor="text1"/>
          <w:sz w:val="22"/>
          <w:szCs w:val="22"/>
        </w:rPr>
        <w:t xml:space="preserve"> and shift our </w:t>
      </w:r>
      <w:r w:rsidR="00CA51A1">
        <w:rPr>
          <w:rFonts w:asciiTheme="majorHAnsi" w:hAnsiTheme="majorHAnsi" w:cstheme="majorHAnsi"/>
          <w:color w:val="000000" w:themeColor="text1"/>
          <w:sz w:val="22"/>
          <w:szCs w:val="22"/>
        </w:rPr>
        <w:t xml:space="preserve">focus </w:t>
      </w:r>
      <w:r w:rsidR="00B76004">
        <w:rPr>
          <w:rFonts w:asciiTheme="majorHAnsi" w:hAnsiTheme="majorHAnsi" w:cstheme="majorHAnsi"/>
          <w:color w:val="000000" w:themeColor="text1"/>
          <w:sz w:val="22"/>
          <w:szCs w:val="22"/>
        </w:rPr>
        <w:t>to</w:t>
      </w:r>
      <w:r w:rsidR="00CA51A1">
        <w:rPr>
          <w:rFonts w:asciiTheme="majorHAnsi" w:hAnsiTheme="majorHAnsi" w:cstheme="majorHAnsi"/>
          <w:color w:val="000000" w:themeColor="text1"/>
          <w:sz w:val="22"/>
          <w:szCs w:val="22"/>
        </w:rPr>
        <w:t xml:space="preserve"> the present day</w:t>
      </w:r>
      <w:r w:rsidR="00B76004">
        <w:rPr>
          <w:rFonts w:asciiTheme="majorHAnsi" w:hAnsiTheme="majorHAnsi" w:cstheme="majorHAnsi"/>
          <w:color w:val="000000" w:themeColor="text1"/>
          <w:sz w:val="22"/>
          <w:szCs w:val="22"/>
        </w:rPr>
        <w:t xml:space="preserve"> and the people who made the objects in our care.</w:t>
      </w:r>
    </w:p>
    <w:p w14:paraId="610CC77B" w14:textId="77777777" w:rsidR="00D953D4" w:rsidRDefault="00D953D4">
      <w:pPr>
        <w:rPr>
          <w:rFonts w:asciiTheme="majorHAnsi" w:hAnsiTheme="majorHAnsi" w:cstheme="majorHAnsi"/>
          <w:b/>
        </w:rPr>
      </w:pPr>
      <w:r>
        <w:rPr>
          <w:rFonts w:asciiTheme="majorHAnsi" w:hAnsiTheme="majorHAnsi" w:cstheme="majorHAnsi"/>
          <w:b/>
        </w:rPr>
        <w:br w:type="page"/>
      </w:r>
    </w:p>
    <w:p w14:paraId="3029EC86" w14:textId="0696C4E9" w:rsidR="001D73CB" w:rsidRPr="00142B78" w:rsidRDefault="001D73CB" w:rsidP="001D73CB">
      <w:pPr>
        <w:pBdr>
          <w:bottom w:val="single" w:sz="6" w:space="1" w:color="auto"/>
        </w:pBdr>
        <w:contextualSpacing/>
        <w:rPr>
          <w:rFonts w:asciiTheme="majorHAnsi" w:hAnsiTheme="majorHAnsi" w:cstheme="majorHAnsi"/>
          <w:b/>
        </w:rPr>
      </w:pPr>
      <w:r>
        <w:rPr>
          <w:rFonts w:asciiTheme="majorHAnsi" w:hAnsiTheme="majorHAnsi" w:cstheme="majorHAnsi"/>
          <w:b/>
        </w:rPr>
        <w:lastRenderedPageBreak/>
        <w:t>APPENDIX I: Questions for Interviewees</w:t>
      </w:r>
    </w:p>
    <w:p w14:paraId="787586FC" w14:textId="5C01125A" w:rsidR="00E10941" w:rsidRPr="001E4974" w:rsidRDefault="00E10941" w:rsidP="0026289C">
      <w:pPr>
        <w:rPr>
          <w:rFonts w:asciiTheme="majorHAnsi" w:hAnsiTheme="majorHAnsi" w:cstheme="majorHAnsi"/>
          <w:b/>
          <w:bCs/>
          <w:sz w:val="22"/>
          <w:szCs w:val="22"/>
        </w:rPr>
      </w:pPr>
    </w:p>
    <w:p w14:paraId="4C3274C6" w14:textId="764A2BBB" w:rsidR="001E4974" w:rsidRPr="001706B7" w:rsidRDefault="001E4974" w:rsidP="001E4974">
      <w:pPr>
        <w:rPr>
          <w:rFonts w:asciiTheme="majorHAnsi" w:hAnsiTheme="majorHAnsi" w:cstheme="majorHAnsi"/>
          <w:color w:val="000000" w:themeColor="text1"/>
          <w:sz w:val="22"/>
          <w:szCs w:val="22"/>
        </w:rPr>
      </w:pPr>
      <w:r w:rsidRPr="001706B7">
        <w:rPr>
          <w:rFonts w:asciiTheme="majorHAnsi" w:hAnsiTheme="majorHAnsi" w:cstheme="majorHAnsi"/>
          <w:color w:val="000000" w:themeColor="text1"/>
          <w:sz w:val="22"/>
          <w:szCs w:val="22"/>
        </w:rPr>
        <w:t>How did you become interested in contemporary art/Indigenous heritage material</w:t>
      </w:r>
      <w:r w:rsidR="001706B7" w:rsidRPr="001706B7">
        <w:rPr>
          <w:rFonts w:asciiTheme="majorHAnsi" w:hAnsiTheme="majorHAnsi" w:cstheme="majorHAnsi"/>
          <w:color w:val="000000" w:themeColor="text1"/>
          <w:sz w:val="22"/>
          <w:szCs w:val="22"/>
        </w:rPr>
        <w:t>/or the overlap between them</w:t>
      </w:r>
      <w:r w:rsidRPr="001706B7">
        <w:rPr>
          <w:rFonts w:asciiTheme="majorHAnsi" w:hAnsiTheme="majorHAnsi" w:cstheme="majorHAnsi"/>
          <w:color w:val="000000" w:themeColor="text1"/>
          <w:sz w:val="22"/>
          <w:szCs w:val="22"/>
        </w:rPr>
        <w:t>?</w:t>
      </w:r>
    </w:p>
    <w:p w14:paraId="46B6BD7A" w14:textId="77777777" w:rsidR="001E4974" w:rsidRPr="001706B7" w:rsidRDefault="001E4974" w:rsidP="001E4974">
      <w:pPr>
        <w:rPr>
          <w:rFonts w:asciiTheme="majorHAnsi" w:hAnsiTheme="majorHAnsi" w:cstheme="majorHAnsi"/>
          <w:color w:val="000000" w:themeColor="text1"/>
          <w:sz w:val="22"/>
          <w:szCs w:val="22"/>
        </w:rPr>
      </w:pPr>
    </w:p>
    <w:p w14:paraId="6CBE1174" w14:textId="77777777" w:rsidR="001706B7" w:rsidRPr="001706B7" w:rsidRDefault="001E4974" w:rsidP="001E4974">
      <w:pPr>
        <w:rPr>
          <w:rFonts w:asciiTheme="majorHAnsi" w:hAnsiTheme="majorHAnsi" w:cstheme="majorHAnsi"/>
          <w:color w:val="000000" w:themeColor="text1"/>
          <w:sz w:val="22"/>
          <w:szCs w:val="22"/>
        </w:rPr>
      </w:pPr>
      <w:r w:rsidRPr="001706B7">
        <w:rPr>
          <w:rFonts w:asciiTheme="majorHAnsi" w:hAnsiTheme="majorHAnsi" w:cstheme="majorHAnsi"/>
          <w:color w:val="000000" w:themeColor="text1"/>
          <w:sz w:val="22"/>
          <w:szCs w:val="22"/>
        </w:rPr>
        <w:t xml:space="preserve">What made you start thinking about </w:t>
      </w:r>
      <w:r w:rsidR="001706B7" w:rsidRPr="001706B7">
        <w:rPr>
          <w:rFonts w:asciiTheme="majorHAnsi" w:hAnsiTheme="majorHAnsi" w:cstheme="majorHAnsi"/>
          <w:color w:val="000000" w:themeColor="text1"/>
          <w:sz w:val="22"/>
          <w:szCs w:val="22"/>
        </w:rPr>
        <w:t xml:space="preserve">these </w:t>
      </w:r>
      <w:r w:rsidRPr="001706B7">
        <w:rPr>
          <w:rFonts w:asciiTheme="majorHAnsi" w:hAnsiTheme="majorHAnsi" w:cstheme="majorHAnsi"/>
          <w:color w:val="000000" w:themeColor="text1"/>
          <w:sz w:val="22"/>
          <w:szCs w:val="22"/>
        </w:rPr>
        <w:t xml:space="preserve">issues? </w:t>
      </w:r>
    </w:p>
    <w:p w14:paraId="6B8FBA39" w14:textId="0C748279" w:rsidR="001E4974" w:rsidRPr="001706B7" w:rsidRDefault="001E4974" w:rsidP="001706B7">
      <w:pPr>
        <w:ind w:firstLine="720"/>
        <w:rPr>
          <w:rFonts w:asciiTheme="majorHAnsi" w:hAnsiTheme="majorHAnsi" w:cstheme="majorHAnsi"/>
          <w:color w:val="000000" w:themeColor="text1"/>
          <w:sz w:val="22"/>
          <w:szCs w:val="22"/>
        </w:rPr>
      </w:pPr>
      <w:r w:rsidRPr="001706B7">
        <w:rPr>
          <w:rFonts w:asciiTheme="majorHAnsi" w:hAnsiTheme="majorHAnsi" w:cstheme="majorHAnsi"/>
          <w:color w:val="000000" w:themeColor="text1"/>
          <w:sz w:val="22"/>
          <w:szCs w:val="22"/>
        </w:rPr>
        <w:t>Was there a particular position or treatment that brought them to your attention?</w:t>
      </w:r>
    </w:p>
    <w:p w14:paraId="03E812CC" w14:textId="77777777" w:rsidR="001E4974" w:rsidRPr="001706B7" w:rsidRDefault="001E4974" w:rsidP="001E4974">
      <w:pPr>
        <w:rPr>
          <w:rFonts w:asciiTheme="majorHAnsi" w:hAnsiTheme="majorHAnsi" w:cstheme="majorHAnsi"/>
          <w:color w:val="000000" w:themeColor="text1"/>
          <w:sz w:val="22"/>
          <w:szCs w:val="22"/>
        </w:rPr>
      </w:pPr>
    </w:p>
    <w:p w14:paraId="7925D9C6" w14:textId="77777777" w:rsidR="001E4974" w:rsidRPr="001706B7" w:rsidRDefault="001E4974" w:rsidP="001E4974">
      <w:pPr>
        <w:rPr>
          <w:rFonts w:asciiTheme="majorHAnsi" w:hAnsiTheme="majorHAnsi" w:cstheme="majorHAnsi"/>
          <w:color w:val="000000" w:themeColor="text1"/>
          <w:sz w:val="22"/>
          <w:szCs w:val="22"/>
        </w:rPr>
      </w:pPr>
      <w:r w:rsidRPr="001706B7">
        <w:rPr>
          <w:rFonts w:asciiTheme="majorHAnsi" w:hAnsiTheme="majorHAnsi" w:cstheme="majorHAnsi"/>
          <w:color w:val="000000" w:themeColor="text1"/>
          <w:sz w:val="22"/>
          <w:szCs w:val="22"/>
        </w:rPr>
        <w:t xml:space="preserve">What was the field of conservation like when you started thinking about these things? </w:t>
      </w:r>
    </w:p>
    <w:p w14:paraId="3C206D94" w14:textId="77777777" w:rsidR="001E4974" w:rsidRPr="001706B7" w:rsidRDefault="001E4974" w:rsidP="001E4974">
      <w:pPr>
        <w:pStyle w:val="ListParagraph"/>
        <w:ind w:left="0"/>
        <w:rPr>
          <w:rFonts w:asciiTheme="majorHAnsi" w:hAnsiTheme="majorHAnsi" w:cstheme="majorHAnsi"/>
          <w:color w:val="000000" w:themeColor="text1"/>
          <w:sz w:val="22"/>
          <w:szCs w:val="22"/>
        </w:rPr>
      </w:pPr>
    </w:p>
    <w:p w14:paraId="431888ED" w14:textId="77777777" w:rsidR="001E4974" w:rsidRPr="001706B7" w:rsidRDefault="001E4974" w:rsidP="001E4974">
      <w:pPr>
        <w:tabs>
          <w:tab w:val="left" w:pos="7385"/>
        </w:tabs>
        <w:rPr>
          <w:rFonts w:asciiTheme="majorHAnsi" w:hAnsiTheme="majorHAnsi" w:cstheme="majorHAnsi"/>
          <w:color w:val="000000" w:themeColor="text1"/>
          <w:sz w:val="22"/>
          <w:szCs w:val="22"/>
        </w:rPr>
      </w:pPr>
      <w:r w:rsidRPr="001706B7">
        <w:rPr>
          <w:rFonts w:asciiTheme="majorHAnsi" w:hAnsiTheme="majorHAnsi" w:cstheme="majorHAnsi"/>
          <w:color w:val="000000" w:themeColor="text1"/>
          <w:sz w:val="22"/>
          <w:szCs w:val="22"/>
        </w:rPr>
        <w:t>Do you see the conservation field changing around these issues? In what way?</w:t>
      </w:r>
    </w:p>
    <w:p w14:paraId="1F49D4DA" w14:textId="77777777" w:rsidR="001E4974" w:rsidRPr="001706B7" w:rsidRDefault="001E4974" w:rsidP="001E4974">
      <w:pPr>
        <w:rPr>
          <w:rFonts w:asciiTheme="majorHAnsi" w:hAnsiTheme="majorHAnsi" w:cstheme="majorHAnsi"/>
          <w:color w:val="000000" w:themeColor="text1"/>
          <w:sz w:val="22"/>
          <w:szCs w:val="22"/>
        </w:rPr>
      </w:pPr>
    </w:p>
    <w:p w14:paraId="6E77601F" w14:textId="1B905E0B" w:rsidR="001E4974" w:rsidRPr="001706B7" w:rsidRDefault="001E4974" w:rsidP="001706B7">
      <w:pPr>
        <w:ind w:left="720" w:hanging="720"/>
        <w:rPr>
          <w:rFonts w:asciiTheme="majorHAnsi" w:hAnsiTheme="majorHAnsi" w:cstheme="majorHAnsi"/>
          <w:color w:val="000000" w:themeColor="text1"/>
          <w:sz w:val="22"/>
          <w:szCs w:val="22"/>
        </w:rPr>
      </w:pPr>
      <w:r w:rsidRPr="001706B7">
        <w:rPr>
          <w:rFonts w:asciiTheme="majorHAnsi" w:hAnsiTheme="majorHAnsi" w:cstheme="majorHAnsi"/>
          <w:color w:val="000000" w:themeColor="text1"/>
          <w:sz w:val="22"/>
          <w:szCs w:val="22"/>
        </w:rPr>
        <w:t xml:space="preserve">What is your thought process when you approach an artwork or object that brings up these </w:t>
      </w:r>
      <w:r w:rsidR="001706B7" w:rsidRPr="001706B7">
        <w:rPr>
          <w:rFonts w:asciiTheme="majorHAnsi" w:hAnsiTheme="majorHAnsi" w:cstheme="majorHAnsi"/>
          <w:color w:val="000000" w:themeColor="text1"/>
          <w:sz w:val="22"/>
          <w:szCs w:val="22"/>
        </w:rPr>
        <w:t>questions</w:t>
      </w:r>
      <w:r w:rsidRPr="001706B7">
        <w:rPr>
          <w:rFonts w:asciiTheme="majorHAnsi" w:hAnsiTheme="majorHAnsi" w:cstheme="majorHAnsi"/>
          <w:color w:val="000000" w:themeColor="text1"/>
          <w:sz w:val="22"/>
          <w:szCs w:val="22"/>
        </w:rPr>
        <w:t>? Do you have a mental framework you use</w:t>
      </w:r>
      <w:r w:rsidR="001706B7" w:rsidRPr="001706B7">
        <w:rPr>
          <w:rFonts w:asciiTheme="majorHAnsi" w:hAnsiTheme="majorHAnsi" w:cstheme="majorHAnsi"/>
          <w:color w:val="000000" w:themeColor="text1"/>
          <w:sz w:val="22"/>
          <w:szCs w:val="22"/>
        </w:rPr>
        <w:t xml:space="preserve"> to approach the treatment</w:t>
      </w:r>
      <w:r w:rsidRPr="001706B7">
        <w:rPr>
          <w:rFonts w:asciiTheme="majorHAnsi" w:hAnsiTheme="majorHAnsi" w:cstheme="majorHAnsi"/>
          <w:color w:val="000000" w:themeColor="text1"/>
          <w:sz w:val="22"/>
          <w:szCs w:val="22"/>
        </w:rPr>
        <w:t>, or goals you find helpful?</w:t>
      </w:r>
    </w:p>
    <w:p w14:paraId="74AF768D" w14:textId="77777777" w:rsidR="001E4974" w:rsidRPr="001706B7" w:rsidRDefault="001E4974" w:rsidP="001E4974">
      <w:pPr>
        <w:rPr>
          <w:rFonts w:asciiTheme="majorHAnsi" w:hAnsiTheme="majorHAnsi" w:cstheme="majorHAnsi"/>
          <w:color w:val="000000" w:themeColor="text1"/>
          <w:sz w:val="22"/>
          <w:szCs w:val="22"/>
        </w:rPr>
      </w:pPr>
    </w:p>
    <w:p w14:paraId="5BCEB11E" w14:textId="7557A596" w:rsidR="001706B7" w:rsidRPr="001706B7" w:rsidRDefault="001E4974" w:rsidP="001E4974">
      <w:pPr>
        <w:rPr>
          <w:rFonts w:asciiTheme="majorHAnsi" w:hAnsiTheme="majorHAnsi" w:cstheme="majorHAnsi"/>
          <w:color w:val="000000" w:themeColor="text1"/>
          <w:sz w:val="22"/>
          <w:szCs w:val="22"/>
        </w:rPr>
      </w:pPr>
      <w:r w:rsidRPr="001706B7">
        <w:rPr>
          <w:rFonts w:asciiTheme="majorHAnsi" w:hAnsiTheme="majorHAnsi" w:cstheme="majorHAnsi"/>
          <w:color w:val="000000" w:themeColor="text1"/>
          <w:sz w:val="22"/>
          <w:szCs w:val="22"/>
        </w:rPr>
        <w:t xml:space="preserve">How do you explain </w:t>
      </w:r>
      <w:r w:rsidR="001706B7" w:rsidRPr="001706B7">
        <w:rPr>
          <w:rFonts w:asciiTheme="majorHAnsi" w:hAnsiTheme="majorHAnsi" w:cstheme="majorHAnsi"/>
          <w:color w:val="000000" w:themeColor="text1"/>
          <w:sz w:val="22"/>
          <w:szCs w:val="22"/>
        </w:rPr>
        <w:t>your</w:t>
      </w:r>
      <w:r w:rsidRPr="001706B7">
        <w:rPr>
          <w:rFonts w:asciiTheme="majorHAnsi" w:hAnsiTheme="majorHAnsi" w:cstheme="majorHAnsi"/>
          <w:color w:val="000000" w:themeColor="text1"/>
          <w:sz w:val="22"/>
          <w:szCs w:val="22"/>
        </w:rPr>
        <w:t xml:space="preserve"> goals</w:t>
      </w:r>
      <w:r w:rsidR="001706B7" w:rsidRPr="001706B7">
        <w:rPr>
          <w:rFonts w:asciiTheme="majorHAnsi" w:hAnsiTheme="majorHAnsi" w:cstheme="majorHAnsi"/>
          <w:color w:val="000000" w:themeColor="text1"/>
          <w:sz w:val="22"/>
          <w:szCs w:val="22"/>
        </w:rPr>
        <w:t xml:space="preserve"> </w:t>
      </w:r>
      <w:r w:rsidRPr="001706B7">
        <w:rPr>
          <w:rFonts w:asciiTheme="majorHAnsi" w:hAnsiTheme="majorHAnsi" w:cstheme="majorHAnsi"/>
          <w:color w:val="000000" w:themeColor="text1"/>
          <w:sz w:val="22"/>
          <w:szCs w:val="22"/>
        </w:rPr>
        <w:t>to someone who may not have a background in conservation—say a source community</w:t>
      </w:r>
      <w:r w:rsidR="001706B7" w:rsidRPr="001706B7">
        <w:rPr>
          <w:rFonts w:asciiTheme="majorHAnsi" w:hAnsiTheme="majorHAnsi" w:cstheme="majorHAnsi"/>
          <w:color w:val="000000" w:themeColor="text1"/>
          <w:sz w:val="22"/>
          <w:szCs w:val="22"/>
        </w:rPr>
        <w:t xml:space="preserve">, </w:t>
      </w:r>
      <w:r w:rsidRPr="001706B7">
        <w:rPr>
          <w:rFonts w:asciiTheme="majorHAnsi" w:hAnsiTheme="majorHAnsi" w:cstheme="majorHAnsi"/>
          <w:color w:val="000000" w:themeColor="text1"/>
          <w:sz w:val="22"/>
          <w:szCs w:val="22"/>
        </w:rPr>
        <w:t>artist foundation</w:t>
      </w:r>
      <w:r w:rsidR="001706B7" w:rsidRPr="001706B7">
        <w:rPr>
          <w:rFonts w:asciiTheme="majorHAnsi" w:hAnsiTheme="majorHAnsi" w:cstheme="majorHAnsi"/>
          <w:color w:val="000000" w:themeColor="text1"/>
          <w:sz w:val="22"/>
          <w:szCs w:val="22"/>
        </w:rPr>
        <w:t xml:space="preserve">, or </w:t>
      </w:r>
      <w:r w:rsidRPr="001706B7">
        <w:rPr>
          <w:rFonts w:asciiTheme="majorHAnsi" w:hAnsiTheme="majorHAnsi" w:cstheme="majorHAnsi"/>
          <w:color w:val="000000" w:themeColor="text1"/>
          <w:sz w:val="22"/>
          <w:szCs w:val="22"/>
        </w:rPr>
        <w:t xml:space="preserve">curator. </w:t>
      </w:r>
    </w:p>
    <w:p w14:paraId="5C592389" w14:textId="612C18EC" w:rsidR="001706B7" w:rsidRPr="001706B7" w:rsidRDefault="001E4974" w:rsidP="001706B7">
      <w:pPr>
        <w:ind w:firstLine="720"/>
        <w:rPr>
          <w:rFonts w:asciiTheme="majorHAnsi" w:hAnsiTheme="majorHAnsi" w:cstheme="majorHAnsi"/>
          <w:color w:val="000000" w:themeColor="text1"/>
          <w:sz w:val="22"/>
          <w:szCs w:val="22"/>
        </w:rPr>
      </w:pPr>
      <w:r w:rsidRPr="001706B7">
        <w:rPr>
          <w:rFonts w:asciiTheme="majorHAnsi" w:hAnsiTheme="majorHAnsi" w:cstheme="majorHAnsi"/>
          <w:color w:val="000000" w:themeColor="text1"/>
          <w:sz w:val="22"/>
          <w:szCs w:val="22"/>
        </w:rPr>
        <w:t>What helps you navigate that</w:t>
      </w:r>
      <w:r w:rsidR="001706B7" w:rsidRPr="001706B7">
        <w:rPr>
          <w:rFonts w:asciiTheme="majorHAnsi" w:hAnsiTheme="majorHAnsi" w:cstheme="majorHAnsi"/>
          <w:color w:val="000000" w:themeColor="text1"/>
          <w:sz w:val="22"/>
          <w:szCs w:val="22"/>
        </w:rPr>
        <w:t xml:space="preserve"> conversation</w:t>
      </w:r>
      <w:r w:rsidRPr="001706B7">
        <w:rPr>
          <w:rFonts w:asciiTheme="majorHAnsi" w:hAnsiTheme="majorHAnsi" w:cstheme="majorHAnsi"/>
          <w:color w:val="000000" w:themeColor="text1"/>
          <w:sz w:val="22"/>
          <w:szCs w:val="22"/>
        </w:rPr>
        <w:t>?</w:t>
      </w:r>
    </w:p>
    <w:p w14:paraId="0A63F1A4" w14:textId="7A743AEF" w:rsidR="001E4974" w:rsidRPr="001706B7" w:rsidRDefault="001706B7" w:rsidP="001706B7">
      <w:pPr>
        <w:ind w:firstLine="720"/>
        <w:rPr>
          <w:rFonts w:asciiTheme="majorHAnsi" w:hAnsiTheme="majorHAnsi" w:cstheme="majorHAnsi"/>
          <w:color w:val="000000" w:themeColor="text1"/>
          <w:sz w:val="22"/>
          <w:szCs w:val="22"/>
        </w:rPr>
      </w:pPr>
      <w:r w:rsidRPr="001706B7">
        <w:rPr>
          <w:rFonts w:asciiTheme="majorHAnsi" w:hAnsiTheme="majorHAnsi" w:cstheme="majorHAnsi"/>
          <w:color w:val="000000" w:themeColor="text1"/>
          <w:sz w:val="22"/>
          <w:szCs w:val="22"/>
        </w:rPr>
        <w:t>Do you have any fu</w:t>
      </w:r>
      <w:r w:rsidR="001E4974" w:rsidRPr="001706B7">
        <w:rPr>
          <w:rFonts w:asciiTheme="majorHAnsi" w:hAnsiTheme="majorHAnsi" w:cstheme="majorHAnsi"/>
          <w:color w:val="000000" w:themeColor="text1"/>
          <w:sz w:val="22"/>
          <w:szCs w:val="22"/>
        </w:rPr>
        <w:t>rther thoughts</w:t>
      </w:r>
      <w:r w:rsidRPr="001706B7">
        <w:rPr>
          <w:rFonts w:asciiTheme="majorHAnsi" w:hAnsiTheme="majorHAnsi" w:cstheme="majorHAnsi"/>
          <w:color w:val="000000" w:themeColor="text1"/>
          <w:sz w:val="22"/>
          <w:szCs w:val="22"/>
        </w:rPr>
        <w:t>?</w:t>
      </w:r>
    </w:p>
    <w:p w14:paraId="3739E224" w14:textId="77777777" w:rsidR="001E4974" w:rsidRPr="001706B7" w:rsidRDefault="001E4974" w:rsidP="001E4974">
      <w:pPr>
        <w:rPr>
          <w:rFonts w:asciiTheme="majorHAnsi" w:hAnsiTheme="majorHAnsi" w:cstheme="majorHAnsi"/>
          <w:color w:val="000000" w:themeColor="text1"/>
          <w:sz w:val="22"/>
          <w:szCs w:val="22"/>
        </w:rPr>
      </w:pPr>
    </w:p>
    <w:p w14:paraId="2D518935" w14:textId="43C10F2F" w:rsidR="005411D3" w:rsidRDefault="001E4974" w:rsidP="001E4974">
      <w:pPr>
        <w:rPr>
          <w:rFonts w:asciiTheme="majorHAnsi" w:hAnsiTheme="majorHAnsi" w:cstheme="majorHAnsi"/>
          <w:color w:val="000000" w:themeColor="text1"/>
          <w:sz w:val="22"/>
          <w:szCs w:val="22"/>
        </w:rPr>
      </w:pPr>
      <w:r w:rsidRPr="001706B7">
        <w:rPr>
          <w:rFonts w:asciiTheme="majorHAnsi" w:hAnsiTheme="majorHAnsi" w:cstheme="majorHAnsi"/>
          <w:color w:val="000000" w:themeColor="text1"/>
          <w:sz w:val="22"/>
          <w:szCs w:val="22"/>
        </w:rPr>
        <w:t>How do you see your role</w:t>
      </w:r>
      <w:r w:rsidR="005411D3">
        <w:rPr>
          <w:rFonts w:asciiTheme="majorHAnsi" w:hAnsiTheme="majorHAnsi" w:cstheme="majorHAnsi"/>
          <w:color w:val="000000" w:themeColor="text1"/>
          <w:sz w:val="22"/>
          <w:szCs w:val="22"/>
        </w:rPr>
        <w:t>/the conservator’s role</w:t>
      </w:r>
      <w:r w:rsidRPr="001706B7">
        <w:rPr>
          <w:rFonts w:asciiTheme="majorHAnsi" w:hAnsiTheme="majorHAnsi" w:cstheme="majorHAnsi"/>
          <w:color w:val="000000" w:themeColor="text1"/>
          <w:sz w:val="22"/>
          <w:szCs w:val="22"/>
        </w:rPr>
        <w:t xml:space="preserve"> in these discussions? </w:t>
      </w:r>
    </w:p>
    <w:p w14:paraId="738E35FE" w14:textId="77777777" w:rsidR="001E4974" w:rsidRPr="001706B7" w:rsidRDefault="001E4974" w:rsidP="001E4974">
      <w:pPr>
        <w:rPr>
          <w:rFonts w:asciiTheme="majorHAnsi" w:hAnsiTheme="majorHAnsi" w:cstheme="majorHAnsi"/>
          <w:color w:val="000000" w:themeColor="text1"/>
          <w:sz w:val="22"/>
          <w:szCs w:val="22"/>
        </w:rPr>
      </w:pPr>
    </w:p>
    <w:p w14:paraId="31BA3980" w14:textId="77777777" w:rsidR="001E4974" w:rsidRPr="001706B7" w:rsidRDefault="001E4974" w:rsidP="001E4974">
      <w:pPr>
        <w:rPr>
          <w:rFonts w:asciiTheme="majorHAnsi" w:hAnsiTheme="majorHAnsi" w:cstheme="majorHAnsi"/>
          <w:color w:val="000000" w:themeColor="text1"/>
          <w:sz w:val="22"/>
          <w:szCs w:val="22"/>
        </w:rPr>
      </w:pPr>
      <w:r w:rsidRPr="001706B7">
        <w:rPr>
          <w:rFonts w:asciiTheme="majorHAnsi" w:hAnsiTheme="majorHAnsi" w:cstheme="majorHAnsi"/>
          <w:color w:val="000000" w:themeColor="text1"/>
          <w:sz w:val="22"/>
          <w:szCs w:val="22"/>
        </w:rPr>
        <w:t>When do you choose to reach out to the source community/artist/artist’s foundation? When do you choose not to?</w:t>
      </w:r>
    </w:p>
    <w:p w14:paraId="503CB073" w14:textId="77777777" w:rsidR="001E4974" w:rsidRPr="001706B7" w:rsidRDefault="001E4974" w:rsidP="001E4974">
      <w:pPr>
        <w:rPr>
          <w:rFonts w:asciiTheme="majorHAnsi" w:hAnsiTheme="majorHAnsi" w:cstheme="majorHAnsi"/>
          <w:color w:val="000000" w:themeColor="text1"/>
          <w:sz w:val="22"/>
          <w:szCs w:val="22"/>
        </w:rPr>
      </w:pPr>
    </w:p>
    <w:p w14:paraId="0D7BBAC0" w14:textId="77777777" w:rsidR="00FF2E00" w:rsidRPr="00FF2E00" w:rsidRDefault="003718EB" w:rsidP="001E4974">
      <w:pPr>
        <w:rPr>
          <w:rFonts w:asciiTheme="majorHAnsi" w:hAnsiTheme="majorHAnsi" w:cstheme="majorHAnsi"/>
          <w:color w:val="000000" w:themeColor="text1"/>
          <w:sz w:val="22"/>
          <w:szCs w:val="22"/>
        </w:rPr>
      </w:pPr>
      <w:r w:rsidRPr="00FF2E00">
        <w:rPr>
          <w:rFonts w:asciiTheme="majorHAnsi" w:hAnsiTheme="majorHAnsi" w:cstheme="majorHAnsi"/>
          <w:color w:val="000000" w:themeColor="text1"/>
          <w:sz w:val="22"/>
          <w:szCs w:val="22"/>
        </w:rPr>
        <w:t>Has thinking about</w:t>
      </w:r>
      <w:r w:rsidR="001E4974" w:rsidRPr="00FF2E00">
        <w:rPr>
          <w:rFonts w:asciiTheme="majorHAnsi" w:hAnsiTheme="majorHAnsi" w:cstheme="majorHAnsi"/>
          <w:color w:val="000000" w:themeColor="text1"/>
          <w:sz w:val="22"/>
          <w:szCs w:val="22"/>
        </w:rPr>
        <w:t xml:space="preserve"> </w:t>
      </w:r>
      <w:r w:rsidR="001706B7" w:rsidRPr="00FF2E00">
        <w:rPr>
          <w:rFonts w:asciiTheme="majorHAnsi" w:hAnsiTheme="majorHAnsi" w:cstheme="majorHAnsi"/>
          <w:color w:val="000000" w:themeColor="text1"/>
          <w:sz w:val="22"/>
          <w:szCs w:val="22"/>
        </w:rPr>
        <w:t>these ideas</w:t>
      </w:r>
      <w:r w:rsidR="001E4974" w:rsidRPr="00FF2E00">
        <w:rPr>
          <w:rFonts w:asciiTheme="majorHAnsi" w:hAnsiTheme="majorHAnsi" w:cstheme="majorHAnsi"/>
          <w:color w:val="000000" w:themeColor="text1"/>
          <w:sz w:val="22"/>
          <w:szCs w:val="22"/>
        </w:rPr>
        <w:t xml:space="preserve"> changed your approach to documentation? </w:t>
      </w:r>
      <w:r w:rsidRPr="00FF2E00">
        <w:rPr>
          <w:rFonts w:asciiTheme="majorHAnsi" w:hAnsiTheme="majorHAnsi" w:cstheme="majorHAnsi"/>
          <w:color w:val="000000" w:themeColor="text1"/>
          <w:sz w:val="22"/>
          <w:szCs w:val="22"/>
        </w:rPr>
        <w:t xml:space="preserve">How? </w:t>
      </w:r>
    </w:p>
    <w:p w14:paraId="434A1A85" w14:textId="7BDF18B6" w:rsidR="001E4974" w:rsidRDefault="001E4974" w:rsidP="001E4974">
      <w:pPr>
        <w:rPr>
          <w:rFonts w:asciiTheme="majorHAnsi" w:hAnsiTheme="majorHAnsi" w:cstheme="majorHAnsi"/>
          <w:color w:val="000000" w:themeColor="text1"/>
          <w:sz w:val="22"/>
          <w:szCs w:val="22"/>
        </w:rPr>
      </w:pPr>
      <w:r w:rsidRPr="00FF2E00">
        <w:rPr>
          <w:rFonts w:asciiTheme="majorHAnsi" w:hAnsiTheme="majorHAnsi" w:cstheme="majorHAnsi"/>
          <w:i/>
          <w:iCs/>
          <w:color w:val="000000" w:themeColor="text1"/>
          <w:sz w:val="22"/>
          <w:szCs w:val="22"/>
        </w:rPr>
        <w:t>(</w:t>
      </w:r>
      <w:r w:rsidR="001706B7" w:rsidRPr="00FF2E00">
        <w:rPr>
          <w:rFonts w:asciiTheme="majorHAnsi" w:hAnsiTheme="majorHAnsi" w:cstheme="majorHAnsi"/>
          <w:i/>
          <w:iCs/>
          <w:color w:val="000000" w:themeColor="text1"/>
          <w:sz w:val="22"/>
          <w:szCs w:val="22"/>
        </w:rPr>
        <w:t>Question a</w:t>
      </w:r>
      <w:r w:rsidRPr="00FF2E00">
        <w:rPr>
          <w:rFonts w:asciiTheme="majorHAnsi" w:hAnsiTheme="majorHAnsi" w:cstheme="majorHAnsi"/>
          <w:i/>
          <w:iCs/>
          <w:color w:val="000000" w:themeColor="text1"/>
          <w:sz w:val="22"/>
          <w:szCs w:val="22"/>
        </w:rPr>
        <w:t>dded 1</w:t>
      </w:r>
      <w:r w:rsidR="00FF2E00">
        <w:rPr>
          <w:rFonts w:asciiTheme="majorHAnsi" w:hAnsiTheme="majorHAnsi" w:cstheme="majorHAnsi"/>
          <w:i/>
          <w:iCs/>
          <w:color w:val="000000" w:themeColor="text1"/>
          <w:sz w:val="22"/>
          <w:szCs w:val="22"/>
        </w:rPr>
        <w:t>2</w:t>
      </w:r>
      <w:r w:rsidRPr="00FF2E00">
        <w:rPr>
          <w:rFonts w:asciiTheme="majorHAnsi" w:hAnsiTheme="majorHAnsi" w:cstheme="majorHAnsi"/>
          <w:i/>
          <w:iCs/>
          <w:color w:val="000000" w:themeColor="text1"/>
          <w:sz w:val="22"/>
          <w:szCs w:val="22"/>
        </w:rPr>
        <w:t>/2/19 while interviewing Kelly McHugh</w:t>
      </w:r>
      <w:r w:rsidRPr="001706B7">
        <w:rPr>
          <w:rFonts w:asciiTheme="majorHAnsi" w:hAnsiTheme="majorHAnsi" w:cstheme="majorHAnsi"/>
          <w:color w:val="000000" w:themeColor="text1"/>
          <w:sz w:val="22"/>
          <w:szCs w:val="22"/>
        </w:rPr>
        <w:t>)</w:t>
      </w:r>
    </w:p>
    <w:p w14:paraId="2ED59AFC" w14:textId="53A77CA7" w:rsidR="00103067" w:rsidRDefault="00103067" w:rsidP="001E4974">
      <w:pPr>
        <w:rPr>
          <w:rFonts w:asciiTheme="majorHAnsi" w:hAnsiTheme="majorHAnsi" w:cstheme="majorHAnsi"/>
          <w:color w:val="000000" w:themeColor="text1"/>
          <w:sz w:val="22"/>
          <w:szCs w:val="22"/>
        </w:rPr>
      </w:pPr>
    </w:p>
    <w:p w14:paraId="5B65FAF8" w14:textId="1957B105" w:rsidR="00103067" w:rsidRPr="001706B7" w:rsidRDefault="00103067" w:rsidP="001E4974">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Is there anything else you would like to discuss, or anything you feel I have missed?</w:t>
      </w:r>
    </w:p>
    <w:p w14:paraId="30A46717" w14:textId="35D1FB37" w:rsidR="009E7A28" w:rsidRDefault="009E7A28">
      <w:pPr>
        <w:rPr>
          <w:rFonts w:asciiTheme="majorHAnsi" w:hAnsiTheme="majorHAnsi" w:cstheme="majorHAnsi"/>
          <w:sz w:val="22"/>
          <w:szCs w:val="22"/>
        </w:rPr>
      </w:pPr>
      <w:r>
        <w:rPr>
          <w:rFonts w:asciiTheme="majorHAnsi" w:hAnsiTheme="majorHAnsi" w:cstheme="majorHAnsi"/>
          <w:sz w:val="22"/>
          <w:szCs w:val="22"/>
        </w:rPr>
        <w:br w:type="page"/>
      </w:r>
    </w:p>
    <w:p w14:paraId="783F7866" w14:textId="68025AD3" w:rsidR="000D7DFC" w:rsidRPr="00142B78" w:rsidRDefault="000D7DFC" w:rsidP="000D7DFC">
      <w:pPr>
        <w:pBdr>
          <w:bottom w:val="single" w:sz="6" w:space="1" w:color="auto"/>
        </w:pBdr>
        <w:contextualSpacing/>
        <w:rPr>
          <w:rFonts w:asciiTheme="majorHAnsi" w:hAnsiTheme="majorHAnsi" w:cstheme="majorHAnsi"/>
          <w:b/>
        </w:rPr>
      </w:pPr>
      <w:r>
        <w:rPr>
          <w:rFonts w:asciiTheme="majorHAnsi" w:hAnsiTheme="majorHAnsi" w:cstheme="majorHAnsi"/>
          <w:b/>
        </w:rPr>
        <w:lastRenderedPageBreak/>
        <w:t>APPENDIX II: Case Studies</w:t>
      </w:r>
    </w:p>
    <w:p w14:paraId="6D3F1063" w14:textId="77777777" w:rsidR="000D7DFC" w:rsidRDefault="000D7DFC" w:rsidP="000D7DFC">
      <w:pPr>
        <w:rPr>
          <w:rFonts w:asciiTheme="majorHAnsi" w:hAnsiTheme="majorHAnsi" w:cstheme="majorHAnsi"/>
          <w:sz w:val="22"/>
          <w:szCs w:val="22"/>
        </w:rPr>
      </w:pPr>
    </w:p>
    <w:p w14:paraId="2764AA5D" w14:textId="77777777" w:rsidR="000D7DFC" w:rsidRDefault="000D7DFC" w:rsidP="000D7DFC">
      <w:pPr>
        <w:pStyle w:val="ListParagraph"/>
        <w:numPr>
          <w:ilvl w:val="0"/>
          <w:numId w:val="4"/>
        </w:numPr>
        <w:ind w:left="360"/>
        <w:rPr>
          <w:rFonts w:asciiTheme="majorHAnsi" w:hAnsiTheme="majorHAnsi" w:cstheme="majorHAnsi"/>
          <w:sz w:val="22"/>
          <w:szCs w:val="22"/>
        </w:rPr>
      </w:pPr>
      <w:r>
        <w:rPr>
          <w:rFonts w:asciiTheme="majorHAnsi" w:hAnsiTheme="majorHAnsi" w:cstheme="majorHAnsi"/>
          <w:sz w:val="22"/>
          <w:szCs w:val="22"/>
        </w:rPr>
        <w:t>Renewal of the cedar bark on a Kwakwaka’waka Hamsamt Mask for exhibition at the National Museum of the American Indian (NMAI). This treatment included the reproduction of the cedar bark elements by Kevin Cranmer, a Kwakwaka’waka artist, in consultation with Cranmer and Kwakwaka’waka representatives. The goal of the treatment was for the mask to appear as if it was about to dance to convey its active role in Kwakwaka’waka culture.</w:t>
      </w:r>
      <w:r>
        <w:rPr>
          <w:rStyle w:val="FootnoteReference"/>
          <w:rFonts w:asciiTheme="majorHAnsi" w:hAnsiTheme="majorHAnsi" w:cstheme="majorHAnsi"/>
          <w:sz w:val="22"/>
          <w:szCs w:val="22"/>
        </w:rPr>
        <w:footnoteReference w:id="10"/>
      </w:r>
      <w:r>
        <w:rPr>
          <w:rFonts w:asciiTheme="majorHAnsi" w:hAnsiTheme="majorHAnsi" w:cstheme="majorHAnsi"/>
          <w:sz w:val="22"/>
          <w:szCs w:val="22"/>
        </w:rPr>
        <w:t xml:space="preserve"> </w:t>
      </w:r>
    </w:p>
    <w:p w14:paraId="5BE88A20" w14:textId="77777777" w:rsidR="000D7DFC" w:rsidRDefault="000D7DFC" w:rsidP="000D7DFC">
      <w:pPr>
        <w:pStyle w:val="ListParagraph"/>
        <w:ind w:left="360"/>
        <w:rPr>
          <w:rFonts w:asciiTheme="majorHAnsi" w:hAnsiTheme="majorHAnsi" w:cstheme="majorHAnsi"/>
          <w:sz w:val="22"/>
          <w:szCs w:val="22"/>
        </w:rPr>
      </w:pPr>
    </w:p>
    <w:p w14:paraId="0307CD63" w14:textId="77777777" w:rsidR="000D7DFC" w:rsidRDefault="000D7DFC" w:rsidP="000D7DFC">
      <w:pPr>
        <w:pStyle w:val="ListParagraph"/>
        <w:ind w:left="360"/>
        <w:rPr>
          <w:rFonts w:asciiTheme="majorHAnsi" w:hAnsiTheme="majorHAnsi" w:cstheme="majorHAnsi"/>
          <w:sz w:val="22"/>
          <w:szCs w:val="22"/>
        </w:rPr>
      </w:pPr>
      <w:r>
        <w:rPr>
          <w:rFonts w:asciiTheme="majorHAnsi" w:hAnsiTheme="majorHAnsi" w:cstheme="majorHAnsi"/>
          <w:sz w:val="22"/>
          <w:szCs w:val="22"/>
        </w:rPr>
        <w:t>This case study dealt with Indigenous heritage material specifically, reproduction, and use.</w:t>
      </w:r>
    </w:p>
    <w:p w14:paraId="5D5F07AF" w14:textId="77777777" w:rsidR="000D7DFC" w:rsidRPr="001A7166" w:rsidRDefault="000D7DFC" w:rsidP="000D7DFC">
      <w:pPr>
        <w:ind w:left="360"/>
        <w:rPr>
          <w:rFonts w:asciiTheme="majorHAnsi" w:hAnsiTheme="majorHAnsi" w:cstheme="majorHAnsi"/>
          <w:sz w:val="22"/>
          <w:szCs w:val="22"/>
        </w:rPr>
      </w:pPr>
    </w:p>
    <w:p w14:paraId="21B6B1AD" w14:textId="77777777" w:rsidR="000D7DFC" w:rsidRDefault="000D7DFC" w:rsidP="000D7DFC">
      <w:pPr>
        <w:pStyle w:val="ListParagraph"/>
        <w:numPr>
          <w:ilvl w:val="0"/>
          <w:numId w:val="4"/>
        </w:numPr>
        <w:ind w:left="360"/>
        <w:rPr>
          <w:rFonts w:asciiTheme="majorHAnsi" w:hAnsiTheme="majorHAnsi" w:cstheme="majorHAnsi"/>
          <w:sz w:val="22"/>
          <w:szCs w:val="22"/>
        </w:rPr>
      </w:pPr>
      <w:r>
        <w:rPr>
          <w:rFonts w:asciiTheme="majorHAnsi" w:hAnsiTheme="majorHAnsi" w:cstheme="majorHAnsi"/>
          <w:sz w:val="22"/>
          <w:szCs w:val="22"/>
        </w:rPr>
        <w:t xml:space="preserve">The site-specific installation </w:t>
      </w:r>
      <w:r>
        <w:rPr>
          <w:rFonts w:asciiTheme="majorHAnsi" w:hAnsiTheme="majorHAnsi" w:cstheme="majorHAnsi"/>
          <w:i/>
          <w:iCs/>
          <w:sz w:val="22"/>
          <w:szCs w:val="22"/>
        </w:rPr>
        <w:t>Always Becoming</w:t>
      </w:r>
      <w:r>
        <w:rPr>
          <w:rFonts w:asciiTheme="majorHAnsi" w:hAnsiTheme="majorHAnsi" w:cstheme="majorHAnsi"/>
          <w:b/>
          <w:bCs/>
          <w:i/>
          <w:iCs/>
          <w:sz w:val="22"/>
          <w:szCs w:val="22"/>
        </w:rPr>
        <w:t xml:space="preserve"> </w:t>
      </w:r>
      <w:r>
        <w:rPr>
          <w:rFonts w:asciiTheme="majorHAnsi" w:hAnsiTheme="majorHAnsi" w:cstheme="majorHAnsi"/>
          <w:sz w:val="22"/>
          <w:szCs w:val="22"/>
        </w:rPr>
        <w:t xml:space="preserve">by Nora Naranjo-Morse (Santa Clara Pueblo) at NMAI. </w:t>
      </w:r>
      <w:r>
        <w:rPr>
          <w:rFonts w:asciiTheme="majorHAnsi" w:hAnsiTheme="majorHAnsi" w:cstheme="majorHAnsi"/>
          <w:i/>
          <w:iCs/>
          <w:sz w:val="22"/>
          <w:szCs w:val="22"/>
        </w:rPr>
        <w:t>Always Becoming</w:t>
      </w:r>
      <w:r>
        <w:rPr>
          <w:rFonts w:asciiTheme="majorHAnsi" w:hAnsiTheme="majorHAnsi" w:cstheme="majorHAnsi"/>
          <w:sz w:val="22"/>
          <w:szCs w:val="22"/>
        </w:rPr>
        <w:t xml:space="preserve"> is an ephemeral outdoor installation of ceramic and other materials meant to degrade and change over time, which the artist sees as the “continuous creation of the piece”, rather than degradation. Nora Noranjo-Morse is Santa Clara Pueblo, and the piece was inspired by the tradition of Pueblo ceramics “returning to the earth”. </w:t>
      </w:r>
    </w:p>
    <w:p w14:paraId="78CAEFF1" w14:textId="77777777" w:rsidR="000D7DFC" w:rsidRDefault="000D7DFC" w:rsidP="000D7DFC">
      <w:pPr>
        <w:pStyle w:val="ListParagraph"/>
        <w:ind w:left="360"/>
        <w:rPr>
          <w:rFonts w:asciiTheme="majorHAnsi" w:hAnsiTheme="majorHAnsi" w:cstheme="majorHAnsi"/>
          <w:sz w:val="22"/>
          <w:szCs w:val="22"/>
        </w:rPr>
      </w:pPr>
    </w:p>
    <w:p w14:paraId="1C63F64D" w14:textId="77777777" w:rsidR="000D7DFC" w:rsidRPr="00C27AB3" w:rsidRDefault="000D7DFC" w:rsidP="000D7DFC">
      <w:pPr>
        <w:pStyle w:val="ListParagraph"/>
        <w:ind w:left="360"/>
        <w:rPr>
          <w:rFonts w:asciiTheme="majorHAnsi" w:hAnsiTheme="majorHAnsi" w:cstheme="majorHAnsi"/>
          <w:sz w:val="22"/>
          <w:szCs w:val="22"/>
        </w:rPr>
      </w:pPr>
      <w:r>
        <w:rPr>
          <w:rFonts w:asciiTheme="majorHAnsi" w:hAnsiTheme="majorHAnsi" w:cstheme="majorHAnsi"/>
          <w:sz w:val="22"/>
          <w:szCs w:val="22"/>
        </w:rPr>
        <w:t xml:space="preserve">This case study encompassed both Indigenous heritage material and contemporary art. Noranjo-Morse is an active artist and part of the Santa Clara Pueblo community, and this artwork is inspired by the traditions of the Pueblo. NMAI has an artist interview process that assumes the static aspects of the work, which will not make sense for </w:t>
      </w:r>
      <w:r>
        <w:rPr>
          <w:rFonts w:asciiTheme="majorHAnsi" w:hAnsiTheme="majorHAnsi" w:cstheme="majorHAnsi"/>
          <w:i/>
          <w:iCs/>
          <w:sz w:val="22"/>
          <w:szCs w:val="22"/>
        </w:rPr>
        <w:t>Always Becoming</w:t>
      </w:r>
      <w:r>
        <w:rPr>
          <w:rFonts w:asciiTheme="majorHAnsi" w:hAnsiTheme="majorHAnsi" w:cstheme="majorHAnsi"/>
          <w:b/>
          <w:bCs/>
          <w:i/>
          <w:iCs/>
          <w:sz w:val="22"/>
          <w:szCs w:val="22"/>
        </w:rPr>
        <w:t xml:space="preserve">. </w:t>
      </w:r>
      <w:r>
        <w:rPr>
          <w:rFonts w:asciiTheme="majorHAnsi" w:hAnsiTheme="majorHAnsi" w:cstheme="majorHAnsi"/>
          <w:sz w:val="22"/>
          <w:szCs w:val="22"/>
        </w:rPr>
        <w:t>This case study deals with deterioration and objects with known, finite timelines.</w:t>
      </w:r>
      <w:r>
        <w:rPr>
          <w:rStyle w:val="FootnoteReference"/>
          <w:rFonts w:asciiTheme="majorHAnsi" w:hAnsiTheme="majorHAnsi" w:cstheme="majorHAnsi"/>
          <w:sz w:val="22"/>
          <w:szCs w:val="22"/>
        </w:rPr>
        <w:footnoteReference w:id="11"/>
      </w:r>
    </w:p>
    <w:p w14:paraId="41ECA44A" w14:textId="77777777" w:rsidR="000D7DFC" w:rsidRPr="001A7166" w:rsidRDefault="000D7DFC" w:rsidP="000D7DFC">
      <w:pPr>
        <w:ind w:left="360"/>
        <w:rPr>
          <w:rFonts w:asciiTheme="majorHAnsi" w:hAnsiTheme="majorHAnsi" w:cstheme="majorHAnsi"/>
          <w:sz w:val="22"/>
          <w:szCs w:val="22"/>
        </w:rPr>
      </w:pPr>
    </w:p>
    <w:p w14:paraId="2E678D31" w14:textId="77777777" w:rsidR="000D7DFC" w:rsidRPr="00EF4F99" w:rsidRDefault="000D7DFC" w:rsidP="000D7DFC">
      <w:pPr>
        <w:pStyle w:val="ListParagraph"/>
        <w:numPr>
          <w:ilvl w:val="0"/>
          <w:numId w:val="4"/>
        </w:numPr>
        <w:ind w:left="360"/>
        <w:rPr>
          <w:rFonts w:asciiTheme="majorHAnsi" w:hAnsiTheme="majorHAnsi" w:cstheme="majorHAnsi"/>
          <w:sz w:val="22"/>
          <w:szCs w:val="22"/>
        </w:rPr>
      </w:pPr>
      <w:r>
        <w:rPr>
          <w:rFonts w:asciiTheme="majorHAnsi" w:hAnsiTheme="majorHAnsi" w:cstheme="majorHAnsi"/>
          <w:i/>
          <w:iCs/>
          <w:sz w:val="22"/>
          <w:szCs w:val="22"/>
        </w:rPr>
        <w:t>Expanded Expansion</w:t>
      </w:r>
      <w:r>
        <w:rPr>
          <w:rFonts w:asciiTheme="majorHAnsi" w:hAnsiTheme="majorHAnsi" w:cstheme="majorHAnsi"/>
          <w:sz w:val="22"/>
          <w:szCs w:val="22"/>
        </w:rPr>
        <w:t xml:space="preserve"> (1969) by Eva Hesse. This case study could have encompassed all of Hesse’s work, and her opus is well known in conservation as the artist expected her materials to degrade and change, yet the conservation of her sculptures poses ethical questions for conservators. </w:t>
      </w:r>
      <w:r>
        <w:rPr>
          <w:rFonts w:asciiTheme="majorHAnsi" w:hAnsiTheme="majorHAnsi" w:cstheme="majorHAnsi"/>
          <w:i/>
          <w:iCs/>
          <w:sz w:val="22"/>
          <w:szCs w:val="22"/>
        </w:rPr>
        <w:t>Expanded Expansion</w:t>
      </w:r>
      <w:r>
        <w:rPr>
          <w:rFonts w:asciiTheme="majorHAnsi" w:hAnsiTheme="majorHAnsi" w:cstheme="majorHAnsi"/>
          <w:sz w:val="22"/>
          <w:szCs w:val="22"/>
        </w:rPr>
        <w:t xml:space="preserve"> is a favorite example. The piece is comprised of a series of vertical pillars connected by draped latex-covered fabric. The poles are mobile and can be installed in many configurations, altering the drape and exhibition. Hesse enjoyed how the piece changed with each exhibition.</w:t>
      </w:r>
      <w:r>
        <w:rPr>
          <w:rStyle w:val="FootnoteReference"/>
          <w:rFonts w:asciiTheme="majorHAnsi" w:hAnsiTheme="majorHAnsi" w:cstheme="majorHAnsi"/>
          <w:sz w:val="22"/>
          <w:szCs w:val="22"/>
        </w:rPr>
        <w:footnoteReference w:id="12"/>
      </w:r>
      <w:r>
        <w:rPr>
          <w:rFonts w:asciiTheme="majorHAnsi" w:hAnsiTheme="majorHAnsi" w:cstheme="majorHAnsi"/>
          <w:sz w:val="22"/>
          <w:szCs w:val="22"/>
        </w:rPr>
        <w:t xml:space="preserve"> </w:t>
      </w:r>
    </w:p>
    <w:p w14:paraId="55A05044" w14:textId="77777777" w:rsidR="000D7DFC" w:rsidRDefault="000D7DFC" w:rsidP="000D7DFC">
      <w:pPr>
        <w:rPr>
          <w:rFonts w:asciiTheme="majorHAnsi" w:hAnsiTheme="majorHAnsi" w:cstheme="majorHAnsi"/>
          <w:sz w:val="22"/>
          <w:szCs w:val="22"/>
        </w:rPr>
      </w:pPr>
    </w:p>
    <w:p w14:paraId="023414C7" w14:textId="77777777" w:rsidR="000D7DFC" w:rsidRPr="00EF4F99" w:rsidRDefault="000D7DFC" w:rsidP="000D7DFC">
      <w:pPr>
        <w:ind w:left="360"/>
        <w:rPr>
          <w:rFonts w:asciiTheme="majorHAnsi" w:hAnsiTheme="majorHAnsi" w:cstheme="majorHAnsi"/>
          <w:sz w:val="22"/>
          <w:szCs w:val="22"/>
        </w:rPr>
      </w:pPr>
      <w:r>
        <w:rPr>
          <w:rFonts w:asciiTheme="majorHAnsi" w:hAnsiTheme="majorHAnsi" w:cstheme="majorHAnsi"/>
          <w:sz w:val="22"/>
          <w:szCs w:val="22"/>
        </w:rPr>
        <w:t>This case study dealt specifically with modern/contemporary art, and drew upon issues of artist intent, expected and accepted deterioration, and reproduction.</w:t>
      </w:r>
    </w:p>
    <w:p w14:paraId="1B452399" w14:textId="77777777" w:rsidR="000D7DFC" w:rsidRDefault="000D7DFC" w:rsidP="0026289C">
      <w:pPr>
        <w:rPr>
          <w:rFonts w:asciiTheme="majorHAnsi" w:hAnsiTheme="majorHAnsi" w:cstheme="majorHAnsi"/>
          <w:sz w:val="22"/>
          <w:szCs w:val="22"/>
        </w:rPr>
      </w:pPr>
    </w:p>
    <w:p w14:paraId="2EE0B06F" w14:textId="34E3574A" w:rsidR="00F96F97" w:rsidRDefault="00F96F97"/>
    <w:p w14:paraId="4A0A4A82" w14:textId="76541962" w:rsidR="001731E2" w:rsidRDefault="001731E2"/>
    <w:sectPr w:rsidR="001731E2" w:rsidSect="00D15743">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4C09C" w14:textId="77777777" w:rsidR="008A1C99" w:rsidRDefault="008A1C99" w:rsidP="005A2E20">
      <w:r>
        <w:separator/>
      </w:r>
    </w:p>
  </w:endnote>
  <w:endnote w:type="continuationSeparator" w:id="0">
    <w:p w14:paraId="379D5AFD" w14:textId="77777777" w:rsidR="008A1C99" w:rsidRDefault="008A1C99" w:rsidP="005A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78658874"/>
      <w:docPartObj>
        <w:docPartGallery w:val="Page Numbers (Bottom of Page)"/>
        <w:docPartUnique/>
      </w:docPartObj>
    </w:sdtPr>
    <w:sdtEndPr>
      <w:rPr>
        <w:rStyle w:val="PageNumber"/>
      </w:rPr>
    </w:sdtEndPr>
    <w:sdtContent>
      <w:p w14:paraId="1F8A3BE4" w14:textId="4AE4A490" w:rsidR="00FB223D" w:rsidRDefault="00FB223D" w:rsidP="00F96F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5A01C1" w14:textId="77777777" w:rsidR="00FB223D" w:rsidRDefault="00FB223D" w:rsidP="005A2E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24393818"/>
      <w:docPartObj>
        <w:docPartGallery w:val="Page Numbers (Bottom of Page)"/>
        <w:docPartUnique/>
      </w:docPartObj>
    </w:sdtPr>
    <w:sdtEndPr>
      <w:rPr>
        <w:rStyle w:val="PageNumber"/>
        <w:rFonts w:asciiTheme="majorHAnsi" w:hAnsiTheme="majorHAnsi" w:cstheme="majorHAnsi"/>
        <w:sz w:val="20"/>
        <w:szCs w:val="20"/>
      </w:rPr>
    </w:sdtEndPr>
    <w:sdtContent>
      <w:p w14:paraId="612CF7E6" w14:textId="3DA750BD" w:rsidR="00FB223D" w:rsidRPr="005A2E20" w:rsidRDefault="00FB223D" w:rsidP="00F96F97">
        <w:pPr>
          <w:pStyle w:val="Footer"/>
          <w:framePr w:wrap="none" w:vAnchor="text" w:hAnchor="margin" w:xAlign="right" w:y="1"/>
          <w:rPr>
            <w:rStyle w:val="PageNumber"/>
            <w:rFonts w:asciiTheme="majorHAnsi" w:hAnsiTheme="majorHAnsi" w:cstheme="majorHAnsi"/>
            <w:sz w:val="20"/>
            <w:szCs w:val="20"/>
          </w:rPr>
        </w:pPr>
        <w:r w:rsidRPr="005A2E20">
          <w:rPr>
            <w:rStyle w:val="PageNumber"/>
            <w:rFonts w:asciiTheme="majorHAnsi" w:hAnsiTheme="majorHAnsi" w:cstheme="majorHAnsi"/>
            <w:sz w:val="20"/>
            <w:szCs w:val="20"/>
          </w:rPr>
          <w:fldChar w:fldCharType="begin"/>
        </w:r>
        <w:r w:rsidRPr="005A2E20">
          <w:rPr>
            <w:rStyle w:val="PageNumber"/>
            <w:rFonts w:asciiTheme="majorHAnsi" w:hAnsiTheme="majorHAnsi" w:cstheme="majorHAnsi"/>
            <w:sz w:val="20"/>
            <w:szCs w:val="20"/>
          </w:rPr>
          <w:instrText xml:space="preserve"> PAGE </w:instrText>
        </w:r>
        <w:r w:rsidRPr="005A2E20">
          <w:rPr>
            <w:rStyle w:val="PageNumber"/>
            <w:rFonts w:asciiTheme="majorHAnsi" w:hAnsiTheme="majorHAnsi" w:cstheme="majorHAnsi"/>
            <w:sz w:val="20"/>
            <w:szCs w:val="20"/>
          </w:rPr>
          <w:fldChar w:fldCharType="separate"/>
        </w:r>
        <w:r w:rsidRPr="005A2E20">
          <w:rPr>
            <w:rStyle w:val="PageNumber"/>
            <w:rFonts w:asciiTheme="majorHAnsi" w:hAnsiTheme="majorHAnsi" w:cstheme="majorHAnsi"/>
            <w:noProof/>
            <w:sz w:val="20"/>
            <w:szCs w:val="20"/>
          </w:rPr>
          <w:t>1</w:t>
        </w:r>
        <w:r w:rsidRPr="005A2E20">
          <w:rPr>
            <w:rStyle w:val="PageNumber"/>
            <w:rFonts w:asciiTheme="majorHAnsi" w:hAnsiTheme="majorHAnsi" w:cstheme="majorHAnsi"/>
            <w:sz w:val="20"/>
            <w:szCs w:val="20"/>
          </w:rPr>
          <w:fldChar w:fldCharType="end"/>
        </w:r>
      </w:p>
    </w:sdtContent>
  </w:sdt>
  <w:p w14:paraId="2ED055A9" w14:textId="0E2125DE" w:rsidR="00FB223D" w:rsidRDefault="00FB223D" w:rsidP="005A2E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31F7A" w14:textId="77777777" w:rsidR="008A1C99" w:rsidRDefault="008A1C99" w:rsidP="005A2E20">
      <w:r>
        <w:separator/>
      </w:r>
    </w:p>
  </w:footnote>
  <w:footnote w:type="continuationSeparator" w:id="0">
    <w:p w14:paraId="59DC79EE" w14:textId="77777777" w:rsidR="008A1C99" w:rsidRDefault="008A1C99" w:rsidP="005A2E20">
      <w:r>
        <w:continuationSeparator/>
      </w:r>
    </w:p>
  </w:footnote>
  <w:footnote w:id="1">
    <w:p w14:paraId="623D15D2" w14:textId="4DF20429" w:rsidR="00453055" w:rsidRPr="00453055" w:rsidRDefault="00453055">
      <w:pPr>
        <w:pStyle w:val="FootnoteText"/>
        <w:rPr>
          <w:rFonts w:asciiTheme="majorHAnsi" w:hAnsiTheme="majorHAnsi" w:cstheme="majorHAnsi"/>
        </w:rPr>
      </w:pPr>
      <w:r>
        <w:rPr>
          <w:rStyle w:val="FootnoteReference"/>
        </w:rPr>
        <w:footnoteRef/>
      </w:r>
      <w:r>
        <w:t xml:space="preserve"> </w:t>
      </w:r>
      <w:r>
        <w:rPr>
          <w:rFonts w:asciiTheme="majorHAnsi" w:hAnsiTheme="majorHAnsi" w:cstheme="majorHAnsi"/>
        </w:rPr>
        <w:t xml:space="preserve">This view was directly or indirectly expressed by all interviewees with the exception of Stephanie Hornbeck who clearly prioritized the original material of an object, a viewpoint expressed in her publications. </w:t>
      </w:r>
    </w:p>
  </w:footnote>
  <w:footnote w:id="2">
    <w:p w14:paraId="6AA7B9F3" w14:textId="1E28B518" w:rsidR="00C1314A" w:rsidRPr="00C1314A" w:rsidRDefault="00C1314A">
      <w:pPr>
        <w:pStyle w:val="FootnoteText"/>
        <w:rPr>
          <w:rFonts w:asciiTheme="majorHAnsi" w:hAnsiTheme="majorHAnsi" w:cstheme="majorHAnsi"/>
        </w:rPr>
      </w:pPr>
      <w:r w:rsidRPr="00C1314A">
        <w:rPr>
          <w:rStyle w:val="FootnoteReference"/>
        </w:rPr>
        <w:footnoteRef/>
      </w:r>
      <w:r w:rsidRPr="00C1314A">
        <w:t xml:space="preserve"> </w:t>
      </w:r>
      <w:r w:rsidRPr="00C1314A">
        <w:rPr>
          <w:rFonts w:asciiTheme="majorHAnsi" w:hAnsiTheme="majorHAnsi" w:cstheme="majorHAnsi"/>
          <w:color w:val="000000" w:themeColor="text1"/>
        </w:rPr>
        <w:t>The interview with Nancy Odegaard took place in a busy restaurant over dinner and was therefore was not recorded.</w:t>
      </w:r>
    </w:p>
  </w:footnote>
  <w:footnote w:id="3">
    <w:p w14:paraId="61102B68" w14:textId="1B9BE175" w:rsidR="00FB223D" w:rsidRPr="00281D10" w:rsidRDefault="00FB223D" w:rsidP="00281D10">
      <w:pPr>
        <w:outlineLvl w:val="0"/>
        <w:rPr>
          <w:rFonts w:asciiTheme="majorHAnsi" w:hAnsiTheme="majorHAnsi" w:cstheme="majorHAnsi"/>
          <w:sz w:val="20"/>
          <w:szCs w:val="20"/>
        </w:rPr>
      </w:pPr>
      <w:r w:rsidRPr="00B527BE">
        <w:rPr>
          <w:rStyle w:val="FootnoteReference"/>
          <w:rFonts w:asciiTheme="majorHAnsi" w:hAnsiTheme="majorHAnsi" w:cstheme="majorHAnsi"/>
          <w:sz w:val="20"/>
          <w:szCs w:val="20"/>
        </w:rPr>
        <w:footnoteRef/>
      </w:r>
      <w:r w:rsidRPr="00B527BE">
        <w:rPr>
          <w:rFonts w:asciiTheme="majorHAnsi" w:hAnsiTheme="majorHAnsi" w:cstheme="majorHAnsi"/>
          <w:sz w:val="20"/>
          <w:szCs w:val="20"/>
        </w:rPr>
        <w:t xml:space="preserve"> Odegaard, Nancy. 1995. “Artists’ Intent: Material Culture Studies and Conservation.” </w:t>
      </w:r>
      <w:r w:rsidRPr="00B527BE">
        <w:rPr>
          <w:rFonts w:asciiTheme="majorHAnsi" w:hAnsiTheme="majorHAnsi" w:cstheme="majorHAnsi"/>
          <w:i/>
          <w:sz w:val="20"/>
          <w:szCs w:val="20"/>
        </w:rPr>
        <w:t>Journal of the American Institute for Conservation</w:t>
      </w:r>
      <w:r w:rsidRPr="00B527BE">
        <w:rPr>
          <w:rFonts w:asciiTheme="majorHAnsi" w:hAnsiTheme="majorHAnsi" w:cstheme="majorHAnsi"/>
          <w:sz w:val="20"/>
          <w:szCs w:val="20"/>
        </w:rPr>
        <w:t xml:space="preserve"> 34: 187-193.</w:t>
      </w:r>
    </w:p>
  </w:footnote>
  <w:footnote w:id="4">
    <w:p w14:paraId="38DACC4A" w14:textId="1F8796DB" w:rsidR="00FB223D" w:rsidRPr="00047644" w:rsidRDefault="00FB223D" w:rsidP="00047644">
      <w:pPr>
        <w:rPr>
          <w:rFonts w:asciiTheme="majorHAnsi" w:hAnsiTheme="majorHAnsi" w:cstheme="majorHAnsi"/>
          <w:color w:val="000000" w:themeColor="text1"/>
          <w:sz w:val="20"/>
          <w:szCs w:val="20"/>
        </w:rPr>
      </w:pPr>
      <w:r w:rsidRPr="00F96F97">
        <w:rPr>
          <w:rStyle w:val="FootnoteReference"/>
          <w:rFonts w:asciiTheme="majorHAnsi" w:hAnsiTheme="majorHAnsi" w:cstheme="majorHAnsi"/>
          <w:color w:val="000000" w:themeColor="text1"/>
          <w:sz w:val="20"/>
          <w:szCs w:val="20"/>
        </w:rPr>
        <w:footnoteRef/>
      </w:r>
      <w:r w:rsidRPr="00F96F97">
        <w:rPr>
          <w:rFonts w:asciiTheme="majorHAnsi" w:hAnsiTheme="majorHAnsi" w:cstheme="majorHAnsi"/>
          <w:color w:val="000000" w:themeColor="text1"/>
          <w:sz w:val="20"/>
          <w:szCs w:val="20"/>
        </w:rPr>
        <w:t xml:space="preserve"> According to the ICOM website, “museums have radically transformed…to the point where the ICOM museum definition no longer seems to reflect the challenges and manifold visions and responsibilities” and solicited a new definition from its membership. The new definition is far more democratic and transparent, and received pushback for </w:t>
      </w:r>
      <w:r>
        <w:rPr>
          <w:rFonts w:asciiTheme="majorHAnsi" w:hAnsiTheme="majorHAnsi" w:cstheme="majorHAnsi"/>
          <w:color w:val="000000" w:themeColor="text1"/>
          <w:sz w:val="20"/>
          <w:szCs w:val="20"/>
        </w:rPr>
        <w:t>catering to current politics</w:t>
      </w:r>
      <w:r w:rsidRPr="00F96F97">
        <w:rPr>
          <w:rFonts w:asciiTheme="majorHAnsi" w:hAnsiTheme="majorHAnsi" w:cstheme="majorHAnsi"/>
          <w:color w:val="000000" w:themeColor="text1"/>
          <w:sz w:val="20"/>
          <w:szCs w:val="20"/>
        </w:rPr>
        <w:t xml:space="preserve">. </w:t>
      </w:r>
      <w:r>
        <w:rPr>
          <w:rFonts w:asciiTheme="majorHAnsi" w:hAnsiTheme="majorHAnsi" w:cstheme="majorHAnsi"/>
          <w:color w:val="000000" w:themeColor="text1"/>
          <w:sz w:val="20"/>
          <w:szCs w:val="20"/>
        </w:rPr>
        <w:t xml:space="preserve">The full definitions and debate may be found at: International Council for Museums: Museum Definition. “Created a new museum definition- he backbone of ICOM”. </w:t>
      </w:r>
      <w:r w:rsidRPr="00103067">
        <w:rPr>
          <w:rFonts w:asciiTheme="majorHAnsi" w:hAnsiTheme="majorHAnsi" w:cstheme="majorHAnsi"/>
          <w:color w:val="000000" w:themeColor="text1"/>
          <w:sz w:val="20"/>
          <w:szCs w:val="20"/>
        </w:rPr>
        <w:t>https://icom.museum/en/activities/standards-guidelines/museum-definition/</w:t>
      </w:r>
      <w:r>
        <w:rPr>
          <w:rFonts w:asciiTheme="majorHAnsi" w:hAnsiTheme="majorHAnsi" w:cstheme="majorHAnsi"/>
          <w:color w:val="000000" w:themeColor="text1"/>
          <w:sz w:val="20"/>
          <w:szCs w:val="20"/>
        </w:rPr>
        <w:t>. Accessed December 15, 2019.</w:t>
      </w:r>
    </w:p>
  </w:footnote>
  <w:footnote w:id="5">
    <w:p w14:paraId="750FE088" w14:textId="77777777" w:rsidR="00FB223D" w:rsidRDefault="00FB223D" w:rsidP="009D58BF">
      <w:pPr>
        <w:pStyle w:val="NormalWeb"/>
        <w:spacing w:before="0" w:beforeAutospacing="0" w:after="0" w:afterAutospacing="0"/>
        <w:rPr>
          <w:rFonts w:asciiTheme="majorHAnsi" w:hAnsiTheme="majorHAnsi" w:cstheme="majorHAnsi"/>
          <w:color w:val="000000"/>
          <w:sz w:val="20"/>
          <w:szCs w:val="20"/>
        </w:rPr>
      </w:pPr>
      <w:r w:rsidRPr="009D58BF">
        <w:rPr>
          <w:rStyle w:val="FootnoteReference"/>
          <w:rFonts w:asciiTheme="majorHAnsi" w:hAnsiTheme="majorHAnsi" w:cstheme="majorHAnsi"/>
          <w:sz w:val="20"/>
          <w:szCs w:val="20"/>
        </w:rPr>
        <w:footnoteRef/>
      </w:r>
      <w:r>
        <w:rPr>
          <w:rFonts w:asciiTheme="majorHAnsi" w:hAnsiTheme="majorHAnsi" w:cstheme="majorHAnsi"/>
          <w:sz w:val="20"/>
          <w:szCs w:val="20"/>
        </w:rPr>
        <w:t xml:space="preserve"> </w:t>
      </w:r>
      <w:r w:rsidRPr="009D58BF">
        <w:rPr>
          <w:rFonts w:asciiTheme="majorHAnsi" w:hAnsiTheme="majorHAnsi" w:cstheme="majorHAnsi"/>
          <w:color w:val="000000"/>
          <w:sz w:val="20"/>
          <w:szCs w:val="20"/>
        </w:rPr>
        <w:t xml:space="preserve">McHugh, Kelly and Ann Gunnison. 2016. "Finding Common Ground and Inherent Differences: Artist and Community Engagement in Cultural Material and Contemporary Art Conservation." Studies in Conservation, 61 (sup2): 126-129. </w:t>
      </w:r>
    </w:p>
    <w:p w14:paraId="0EC599DD" w14:textId="2921142E" w:rsidR="00FB223D" w:rsidRPr="009D58BF" w:rsidRDefault="00FB223D" w:rsidP="009D58BF">
      <w:pPr>
        <w:pStyle w:val="NormalWeb"/>
        <w:spacing w:before="0" w:beforeAutospacing="0" w:after="0" w:afterAutospacing="0"/>
        <w:rPr>
          <w:rFonts w:asciiTheme="majorHAnsi" w:hAnsiTheme="majorHAnsi" w:cstheme="majorHAnsi"/>
          <w:color w:val="000000"/>
          <w:sz w:val="20"/>
          <w:szCs w:val="20"/>
        </w:rPr>
      </w:pPr>
      <w:r w:rsidRPr="009D58BF">
        <w:rPr>
          <w:rFonts w:asciiTheme="majorHAnsi" w:hAnsiTheme="majorHAnsi" w:cstheme="majorHAnsi"/>
          <w:color w:val="000000"/>
          <w:sz w:val="20"/>
          <w:szCs w:val="20"/>
        </w:rPr>
        <w:t>Naranjo-Morse, Nora, Gail Joice, and Kelly McHugh. 2012. "Always Becoming." Object Specialty Group Postprints. Washington, DC: American Institute for Conservation, 19:147-157</w:t>
      </w:r>
    </w:p>
    <w:p w14:paraId="4A2662BD" w14:textId="4DAC5E98" w:rsidR="00FB223D" w:rsidRPr="00D95B93" w:rsidRDefault="00FB223D" w:rsidP="009D58BF">
      <w:pPr>
        <w:rPr>
          <w:rFonts w:asciiTheme="majorHAnsi" w:hAnsiTheme="majorHAnsi" w:cstheme="majorHAnsi"/>
          <w:b/>
          <w:bCs/>
          <w:color w:val="000000"/>
          <w:sz w:val="22"/>
          <w:szCs w:val="22"/>
        </w:rPr>
      </w:pPr>
    </w:p>
    <w:p w14:paraId="0C35C560" w14:textId="3DA6C0BB" w:rsidR="00FB223D" w:rsidRPr="009D58BF" w:rsidRDefault="00FB223D">
      <w:pPr>
        <w:pStyle w:val="FootnoteText"/>
        <w:rPr>
          <w:rFonts w:asciiTheme="majorHAnsi" w:hAnsiTheme="majorHAnsi" w:cstheme="majorHAnsi"/>
        </w:rPr>
      </w:pPr>
    </w:p>
  </w:footnote>
  <w:footnote w:id="6">
    <w:p w14:paraId="2F58D652" w14:textId="50A76C9F" w:rsidR="009157E6" w:rsidRPr="00605771" w:rsidRDefault="009157E6" w:rsidP="009157E6">
      <w:pPr>
        <w:rPr>
          <w:rFonts w:asciiTheme="majorHAnsi" w:hAnsiTheme="majorHAnsi" w:cstheme="majorHAnsi"/>
          <w:b/>
          <w:bCs/>
          <w:sz w:val="22"/>
          <w:szCs w:val="22"/>
        </w:rPr>
      </w:pPr>
      <w:r w:rsidRPr="009157E6">
        <w:rPr>
          <w:rStyle w:val="FootnoteReference"/>
          <w:rFonts w:asciiTheme="majorHAnsi" w:hAnsiTheme="majorHAnsi" w:cstheme="majorHAnsi"/>
          <w:sz w:val="20"/>
          <w:szCs w:val="20"/>
        </w:rPr>
        <w:footnoteRef/>
      </w:r>
      <w:r w:rsidRPr="009157E6">
        <w:rPr>
          <w:rFonts w:asciiTheme="majorHAnsi" w:hAnsiTheme="majorHAnsi" w:cstheme="majorHAnsi"/>
          <w:sz w:val="20"/>
          <w:szCs w:val="20"/>
        </w:rPr>
        <w:t xml:space="preserve"> </w:t>
      </w:r>
      <w:r>
        <w:rPr>
          <w:rFonts w:asciiTheme="majorHAnsi" w:hAnsiTheme="majorHAnsi" w:cstheme="majorHAnsi"/>
          <w:sz w:val="20"/>
          <w:szCs w:val="20"/>
        </w:rPr>
        <w:t>Both treatments are described in Stephanie’s publications, including</w:t>
      </w:r>
      <w:r w:rsidRPr="009157E6">
        <w:rPr>
          <w:rFonts w:asciiTheme="majorHAnsi" w:hAnsiTheme="majorHAnsi" w:cstheme="majorHAnsi"/>
          <w:sz w:val="20"/>
          <w:szCs w:val="20"/>
        </w:rPr>
        <w:t xml:space="preserve"> </w:t>
      </w:r>
      <w:r w:rsidRPr="009157E6">
        <w:rPr>
          <w:rFonts w:asciiTheme="majorHAnsi" w:hAnsiTheme="majorHAnsi" w:cstheme="majorHAnsi"/>
          <w:color w:val="000000"/>
          <w:sz w:val="20"/>
          <w:szCs w:val="20"/>
        </w:rPr>
        <w:t xml:space="preserve">Hornbeck, Stephanie. 2009. </w:t>
      </w:r>
      <w:r w:rsidRPr="009157E6">
        <w:rPr>
          <w:rFonts w:asciiTheme="majorHAnsi" w:hAnsiTheme="majorHAnsi" w:cstheme="majorHAnsi"/>
          <w:sz w:val="20"/>
          <w:szCs w:val="20"/>
        </w:rPr>
        <w:t xml:space="preserve">A Conservation Conundrum: Ephemeral Art at the National Museum of African Art. </w:t>
      </w:r>
      <w:r w:rsidRPr="009157E6">
        <w:rPr>
          <w:rFonts w:asciiTheme="majorHAnsi" w:hAnsiTheme="majorHAnsi" w:cstheme="majorHAnsi"/>
          <w:i/>
          <w:iCs/>
          <w:sz w:val="20"/>
          <w:szCs w:val="20"/>
        </w:rPr>
        <w:t>African Arts</w:t>
      </w:r>
      <w:r w:rsidRPr="009157E6">
        <w:rPr>
          <w:rFonts w:asciiTheme="majorHAnsi" w:hAnsiTheme="majorHAnsi" w:cstheme="majorHAnsi"/>
          <w:sz w:val="20"/>
          <w:szCs w:val="20"/>
        </w:rPr>
        <w:t>, Vol. 42, No. 3, Ephemeral Arts 1: UCLA James S. Coleman African Studies Center. 52-61.</w:t>
      </w:r>
    </w:p>
    <w:p w14:paraId="6F6A8F66" w14:textId="7E22DC9B" w:rsidR="009157E6" w:rsidRPr="009157E6" w:rsidRDefault="009157E6" w:rsidP="009157E6">
      <w:pPr>
        <w:pStyle w:val="NormalWeb"/>
        <w:spacing w:before="0" w:beforeAutospacing="0" w:after="0" w:afterAutospacing="0"/>
        <w:ind w:left="720" w:hanging="720"/>
        <w:rPr>
          <w:rFonts w:asciiTheme="majorHAnsi" w:hAnsiTheme="majorHAnsi" w:cstheme="majorHAnsi"/>
          <w:color w:val="000000"/>
          <w:sz w:val="20"/>
          <w:szCs w:val="20"/>
        </w:rPr>
      </w:pPr>
    </w:p>
    <w:p w14:paraId="20CDBB0E" w14:textId="660C374F" w:rsidR="009157E6" w:rsidRPr="009157E6" w:rsidRDefault="009157E6">
      <w:pPr>
        <w:pStyle w:val="FootnoteText"/>
        <w:rPr>
          <w:rFonts w:asciiTheme="majorHAnsi" w:hAnsiTheme="majorHAnsi" w:cstheme="majorHAnsi"/>
        </w:rPr>
      </w:pPr>
    </w:p>
  </w:footnote>
  <w:footnote w:id="7">
    <w:p w14:paraId="2FBCF0B2" w14:textId="4B68A2BF" w:rsidR="00FB223D" w:rsidRPr="00A92872" w:rsidRDefault="00FB223D">
      <w:pPr>
        <w:pStyle w:val="FootnoteText"/>
        <w:rPr>
          <w:rFonts w:asciiTheme="majorHAnsi" w:hAnsiTheme="majorHAnsi" w:cstheme="majorHAnsi"/>
        </w:rPr>
      </w:pPr>
      <w:r>
        <w:rPr>
          <w:rStyle w:val="FootnoteReference"/>
        </w:rPr>
        <w:footnoteRef/>
      </w:r>
      <w:r>
        <w:t xml:space="preserve"> </w:t>
      </w:r>
      <w:r>
        <w:rPr>
          <w:rFonts w:asciiTheme="majorHAnsi" w:hAnsiTheme="majorHAnsi" w:cstheme="majorHAnsi"/>
        </w:rPr>
        <w:t>The phrase “what is important” was used by Steven O’Banion, Nancy Odegaard, and Kelly McHugh.</w:t>
      </w:r>
    </w:p>
  </w:footnote>
  <w:footnote w:id="8">
    <w:p w14:paraId="64803525" w14:textId="58C948E8" w:rsidR="00FB223D" w:rsidRPr="00592E07" w:rsidRDefault="00FB223D">
      <w:pPr>
        <w:pStyle w:val="FootnoteText"/>
        <w:rPr>
          <w:rFonts w:asciiTheme="majorHAnsi" w:hAnsiTheme="majorHAnsi" w:cstheme="majorHAnsi"/>
        </w:rPr>
      </w:pPr>
      <w:r>
        <w:rPr>
          <w:rStyle w:val="FootnoteReference"/>
        </w:rPr>
        <w:footnoteRef/>
      </w:r>
      <w:r>
        <w:t xml:space="preserve"> </w:t>
      </w:r>
      <w:r>
        <w:rPr>
          <w:rFonts w:asciiTheme="majorHAnsi" w:hAnsiTheme="majorHAnsi" w:cstheme="majorHAnsi"/>
        </w:rPr>
        <w:t>Gwynne Ryan. December 20, 2019. Personal communication. Winterthur Museum and Gardens, Wilmington, DE.</w:t>
      </w:r>
    </w:p>
  </w:footnote>
  <w:footnote w:id="9">
    <w:p w14:paraId="5F8992C2" w14:textId="77777777" w:rsidR="00E2402B" w:rsidRPr="007C40F5" w:rsidRDefault="00E2402B" w:rsidP="00E2402B">
      <w:pPr>
        <w:pStyle w:val="FootnoteText"/>
        <w:rPr>
          <w:rFonts w:asciiTheme="majorHAnsi" w:hAnsiTheme="majorHAnsi" w:cstheme="majorHAnsi"/>
        </w:rPr>
      </w:pPr>
      <w:r>
        <w:rPr>
          <w:rStyle w:val="FootnoteReference"/>
        </w:rPr>
        <w:footnoteRef/>
      </w:r>
      <w:r>
        <w:t xml:space="preserve"> </w:t>
      </w:r>
      <w:r>
        <w:rPr>
          <w:rFonts w:asciiTheme="majorHAnsi" w:hAnsiTheme="majorHAnsi" w:cstheme="majorHAnsi"/>
        </w:rPr>
        <w:t xml:space="preserve">Gwynne suggested several examples of “some time”, including after the artist has passed away or once the artwork has become important enough to take on a life of its own. Interestingly, she also observed that after fifty years everything becomes “vintage”, and she saw the meaning and expression of art objects codifying after this time frame as well. </w:t>
      </w:r>
    </w:p>
  </w:footnote>
  <w:footnote w:id="10">
    <w:p w14:paraId="230DC221" w14:textId="77777777" w:rsidR="00FB223D" w:rsidRPr="006D4AD0" w:rsidRDefault="00FB223D" w:rsidP="000D7DFC">
      <w:pPr>
        <w:rPr>
          <w:rFonts w:asciiTheme="majorHAnsi" w:hAnsiTheme="majorHAnsi" w:cstheme="majorHAnsi"/>
          <w:color w:val="000000"/>
          <w:sz w:val="20"/>
          <w:szCs w:val="20"/>
        </w:rPr>
      </w:pPr>
      <w:r w:rsidRPr="00EF4F99">
        <w:rPr>
          <w:rStyle w:val="FootnoteReference"/>
          <w:rFonts w:asciiTheme="majorHAnsi" w:hAnsiTheme="majorHAnsi" w:cstheme="majorHAnsi"/>
          <w:sz w:val="20"/>
          <w:szCs w:val="20"/>
        </w:rPr>
        <w:footnoteRef/>
      </w:r>
      <w:r w:rsidRPr="00EF4F99">
        <w:rPr>
          <w:rFonts w:asciiTheme="majorHAnsi" w:hAnsiTheme="majorHAnsi" w:cstheme="majorHAnsi"/>
          <w:sz w:val="20"/>
          <w:szCs w:val="20"/>
        </w:rPr>
        <w:t xml:space="preserve"> </w:t>
      </w:r>
      <w:r w:rsidRPr="00EF4F99">
        <w:rPr>
          <w:rFonts w:asciiTheme="majorHAnsi" w:hAnsiTheme="majorHAnsi" w:cstheme="majorHAnsi"/>
          <w:color w:val="000000"/>
          <w:sz w:val="20"/>
          <w:szCs w:val="20"/>
        </w:rPr>
        <w:t xml:space="preserve">Kaminitz, Marina Andrew, Barbara S. Mogel, Barbara Cranmer, Jessica Johnson, Kevin Cranmer, and Thomas V. Hill. 2007. “Renewal of a Kwakwaka’wakw Hamsamt Mask: Community Direction and Collaboration for the Treatment of Cultural Heritage at the National Museum of the American Indian-A Panel Presentation” </w:t>
      </w:r>
      <w:r w:rsidRPr="00EF4F99">
        <w:rPr>
          <w:rFonts w:asciiTheme="majorHAnsi" w:hAnsiTheme="majorHAnsi" w:cstheme="majorHAnsi"/>
          <w:i/>
          <w:iCs/>
          <w:color w:val="000000"/>
          <w:sz w:val="20"/>
          <w:szCs w:val="20"/>
        </w:rPr>
        <w:t xml:space="preserve">Persevering Aboriginal </w:t>
      </w:r>
      <w:r w:rsidRPr="006D4AD0">
        <w:rPr>
          <w:rFonts w:asciiTheme="majorHAnsi" w:hAnsiTheme="majorHAnsi" w:cstheme="majorHAnsi"/>
          <w:i/>
          <w:iCs/>
          <w:color w:val="000000"/>
          <w:sz w:val="20"/>
          <w:szCs w:val="20"/>
        </w:rPr>
        <w:t>Heritage: Technical and Traditional Approaches: Proceedings of Symposium 2007</w:t>
      </w:r>
      <w:r w:rsidRPr="006D4AD0">
        <w:rPr>
          <w:rFonts w:asciiTheme="majorHAnsi" w:hAnsiTheme="majorHAnsi" w:cstheme="majorHAnsi"/>
          <w:color w:val="000000"/>
          <w:sz w:val="20"/>
          <w:szCs w:val="20"/>
        </w:rPr>
        <w:t>. Canadian Conservation Institute. 75-87.</w:t>
      </w:r>
    </w:p>
  </w:footnote>
  <w:footnote w:id="11">
    <w:p w14:paraId="61DD296E" w14:textId="77777777" w:rsidR="00FB223D" w:rsidRPr="006D4AD0" w:rsidRDefault="00FB223D" w:rsidP="000D7DFC">
      <w:pPr>
        <w:pStyle w:val="NormalWeb"/>
        <w:spacing w:before="0" w:beforeAutospacing="0" w:after="0" w:afterAutospacing="0"/>
        <w:rPr>
          <w:rFonts w:asciiTheme="majorHAnsi" w:hAnsiTheme="majorHAnsi" w:cstheme="majorHAnsi"/>
          <w:color w:val="000000"/>
          <w:sz w:val="20"/>
          <w:szCs w:val="20"/>
        </w:rPr>
      </w:pPr>
      <w:r w:rsidRPr="006D4AD0">
        <w:rPr>
          <w:rStyle w:val="FootnoteReference"/>
          <w:rFonts w:asciiTheme="majorHAnsi" w:hAnsiTheme="majorHAnsi" w:cstheme="majorHAnsi"/>
          <w:sz w:val="20"/>
          <w:szCs w:val="20"/>
        </w:rPr>
        <w:footnoteRef/>
      </w:r>
      <w:r w:rsidRPr="006D4AD0">
        <w:rPr>
          <w:rFonts w:asciiTheme="majorHAnsi" w:hAnsiTheme="majorHAnsi" w:cstheme="majorHAnsi"/>
          <w:sz w:val="20"/>
          <w:szCs w:val="20"/>
        </w:rPr>
        <w:t xml:space="preserve"> </w:t>
      </w:r>
      <w:r w:rsidRPr="006D4AD0">
        <w:rPr>
          <w:rFonts w:asciiTheme="majorHAnsi" w:hAnsiTheme="majorHAnsi" w:cstheme="majorHAnsi"/>
          <w:color w:val="000000"/>
          <w:sz w:val="20"/>
          <w:szCs w:val="20"/>
        </w:rPr>
        <w:t>Naranjo-Morse, Nora, Gail Joice, and Kelly McHugh. 2012. "Always Becoming." Object Specialty Group Postprints. Washington, DC: American Institute for Conservation, 19:147-157.</w:t>
      </w:r>
    </w:p>
  </w:footnote>
  <w:footnote w:id="12">
    <w:p w14:paraId="7C8B4FB4" w14:textId="77777777" w:rsidR="00FB223D" w:rsidRPr="003B28DF" w:rsidRDefault="00FB223D" w:rsidP="000D7DFC">
      <w:pPr>
        <w:rPr>
          <w:rFonts w:asciiTheme="majorHAnsi" w:hAnsiTheme="majorHAnsi" w:cstheme="majorHAnsi"/>
          <w:sz w:val="20"/>
          <w:szCs w:val="20"/>
        </w:rPr>
      </w:pPr>
      <w:r w:rsidRPr="006D4AD0">
        <w:rPr>
          <w:rStyle w:val="FootnoteReference"/>
          <w:rFonts w:asciiTheme="majorHAnsi" w:hAnsiTheme="majorHAnsi" w:cstheme="majorHAnsi"/>
          <w:sz w:val="20"/>
          <w:szCs w:val="20"/>
        </w:rPr>
        <w:footnoteRef/>
      </w:r>
      <w:r w:rsidRPr="006D4AD0">
        <w:rPr>
          <w:rFonts w:asciiTheme="majorHAnsi" w:hAnsiTheme="majorHAnsi" w:cstheme="majorHAnsi"/>
          <w:sz w:val="20"/>
          <w:szCs w:val="20"/>
        </w:rPr>
        <w:t xml:space="preserve"> “Eva Hesse, </w:t>
      </w:r>
      <w:r w:rsidRPr="006D4AD0">
        <w:rPr>
          <w:rFonts w:asciiTheme="majorHAnsi" w:hAnsiTheme="majorHAnsi" w:cstheme="majorHAnsi"/>
          <w:i/>
          <w:iCs/>
          <w:sz w:val="20"/>
          <w:szCs w:val="20"/>
        </w:rPr>
        <w:t>Expanded Expansion</w:t>
      </w:r>
      <w:r w:rsidRPr="006D4AD0">
        <w:rPr>
          <w:rFonts w:asciiTheme="majorHAnsi" w:hAnsiTheme="majorHAnsi" w:cstheme="majorHAnsi"/>
          <w:sz w:val="20"/>
          <w:szCs w:val="20"/>
        </w:rPr>
        <w:t>.” September 20, 2012. Getty Conservation Institute. Panel discussion at</w:t>
      </w:r>
      <w:r w:rsidRPr="006D4AD0">
        <w:rPr>
          <w:rFonts w:asciiTheme="majorHAnsi" w:hAnsiTheme="majorHAnsi" w:cstheme="majorHAnsi"/>
          <w:color w:val="0D0D0D"/>
          <w:sz w:val="20"/>
          <w:szCs w:val="20"/>
          <w:shd w:val="clear" w:color="auto" w:fill="F9F9F9"/>
        </w:rPr>
        <w:t xml:space="preserve">  "The Object in Transition: A Cross Disciplinary Conference on the Preservation</w:t>
      </w:r>
      <w:r w:rsidRPr="00EF4F99">
        <w:rPr>
          <w:rFonts w:asciiTheme="majorHAnsi" w:hAnsiTheme="majorHAnsi" w:cstheme="majorHAnsi"/>
          <w:color w:val="0D0D0D"/>
          <w:sz w:val="20"/>
          <w:szCs w:val="20"/>
          <w:shd w:val="clear" w:color="auto" w:fill="F9F9F9"/>
        </w:rPr>
        <w:t xml:space="preserve"> and Study of Modern and Contemporary Art”, Los Angeles, CA. Panel discussion including Michelle Barger, Deputy Head of Conservation, San Francisco Museum of Modern Art; Carol Stringari, Chief Conservator, Guggenheim Museum; Elisabeth Sussman, Curator, and Sondra Gilman Curator of Photography, Whitney Museum of American Art. Accessed </w:t>
      </w:r>
      <w:hyperlink r:id="rId1" w:history="1">
        <w:r w:rsidRPr="00EF4F99">
          <w:rPr>
            <w:rFonts w:asciiTheme="majorHAnsi" w:hAnsiTheme="majorHAnsi" w:cstheme="majorHAnsi"/>
            <w:color w:val="0000FF"/>
            <w:sz w:val="20"/>
            <w:szCs w:val="20"/>
            <w:u w:val="single"/>
          </w:rPr>
          <w:t>https://www.youtube.com/watch?v=OHlb999NEB4</w:t>
        </w:r>
      </w:hyperlink>
      <w:r w:rsidRPr="00EF4F99">
        <w:rPr>
          <w:rFonts w:asciiTheme="majorHAnsi" w:hAnsiTheme="majorHAnsi" w:cstheme="majorHAnsi"/>
          <w:sz w:val="20"/>
          <w:szCs w:val="20"/>
        </w:rPr>
        <w:t>, December 10,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576C9"/>
    <w:multiLevelType w:val="hybridMultilevel"/>
    <w:tmpl w:val="B2F2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06389"/>
    <w:multiLevelType w:val="hybridMultilevel"/>
    <w:tmpl w:val="1828329C"/>
    <w:lvl w:ilvl="0" w:tplc="25186834">
      <w:start w:val="1"/>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94705"/>
    <w:multiLevelType w:val="hybridMultilevel"/>
    <w:tmpl w:val="B3985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3345A"/>
    <w:multiLevelType w:val="hybridMultilevel"/>
    <w:tmpl w:val="02466FD6"/>
    <w:lvl w:ilvl="0" w:tplc="F03CCE2C">
      <w:start w:val="3"/>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277612"/>
    <w:multiLevelType w:val="hybridMultilevel"/>
    <w:tmpl w:val="883CEF6C"/>
    <w:lvl w:ilvl="0" w:tplc="CACEFB04">
      <w:start w:val="4"/>
      <w:numFmt w:val="bullet"/>
      <w:lvlText w:val="-"/>
      <w:lvlJc w:val="left"/>
      <w:pPr>
        <w:ind w:left="720" w:hanging="360"/>
      </w:pPr>
      <w:rPr>
        <w:rFonts w:ascii="Calibri Light" w:eastAsia="Times New Roman"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361983"/>
    <w:multiLevelType w:val="hybridMultilevel"/>
    <w:tmpl w:val="F752A500"/>
    <w:lvl w:ilvl="0" w:tplc="436614EC">
      <w:start w:val="4"/>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BC2841"/>
    <w:multiLevelType w:val="hybridMultilevel"/>
    <w:tmpl w:val="D7F0C35C"/>
    <w:lvl w:ilvl="0" w:tplc="ABF08F8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C6E84"/>
    <w:multiLevelType w:val="hybridMultilevel"/>
    <w:tmpl w:val="97A62A32"/>
    <w:lvl w:ilvl="0" w:tplc="7DACCFA6">
      <w:start w:val="5"/>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C55735"/>
    <w:multiLevelType w:val="hybridMultilevel"/>
    <w:tmpl w:val="5CB62F90"/>
    <w:lvl w:ilvl="0" w:tplc="B0286530">
      <w:numFmt w:val="bullet"/>
      <w:lvlText w:val="-"/>
      <w:lvlJc w:val="left"/>
      <w:pPr>
        <w:ind w:left="1080" w:hanging="360"/>
      </w:pPr>
      <w:rPr>
        <w:rFonts w:ascii="Calibri Light" w:eastAsia="Times New Roman" w:hAnsi="Calibri Light" w:cs="Calibri Light"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9A772F"/>
    <w:multiLevelType w:val="hybridMultilevel"/>
    <w:tmpl w:val="F5101E62"/>
    <w:lvl w:ilvl="0" w:tplc="DAE40A2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B444D8"/>
    <w:multiLevelType w:val="hybridMultilevel"/>
    <w:tmpl w:val="781A23AE"/>
    <w:lvl w:ilvl="0" w:tplc="5D60B314">
      <w:start w:val="4"/>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0E3528"/>
    <w:multiLevelType w:val="hybridMultilevel"/>
    <w:tmpl w:val="C60A1C2C"/>
    <w:lvl w:ilvl="0" w:tplc="B41658B6">
      <w:start w:val="4"/>
      <w:numFmt w:val="bullet"/>
      <w:lvlText w:val="-"/>
      <w:lvlJc w:val="left"/>
      <w:pPr>
        <w:ind w:left="720" w:hanging="360"/>
      </w:pPr>
      <w:rPr>
        <w:rFonts w:ascii="Calibri Light" w:eastAsia="Times New Roman"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2"/>
  </w:num>
  <w:num w:numId="5">
    <w:abstractNumId w:val="9"/>
  </w:num>
  <w:num w:numId="6">
    <w:abstractNumId w:val="1"/>
  </w:num>
  <w:num w:numId="7">
    <w:abstractNumId w:val="8"/>
  </w:num>
  <w:num w:numId="8">
    <w:abstractNumId w:val="4"/>
  </w:num>
  <w:num w:numId="9">
    <w:abstractNumId w:val="10"/>
  </w:num>
  <w:num w:numId="10">
    <w:abstractNumId w:val="1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9C"/>
    <w:rsid w:val="00014161"/>
    <w:rsid w:val="00025E52"/>
    <w:rsid w:val="000303B3"/>
    <w:rsid w:val="0003653B"/>
    <w:rsid w:val="000377AA"/>
    <w:rsid w:val="00043769"/>
    <w:rsid w:val="000467AE"/>
    <w:rsid w:val="00047644"/>
    <w:rsid w:val="000477AD"/>
    <w:rsid w:val="000554E7"/>
    <w:rsid w:val="000577A5"/>
    <w:rsid w:val="00065E96"/>
    <w:rsid w:val="00082508"/>
    <w:rsid w:val="0008752D"/>
    <w:rsid w:val="000965EF"/>
    <w:rsid w:val="00096F0B"/>
    <w:rsid w:val="000B65B6"/>
    <w:rsid w:val="000C2AA0"/>
    <w:rsid w:val="000D7807"/>
    <w:rsid w:val="000D7DFC"/>
    <w:rsid w:val="000E454C"/>
    <w:rsid w:val="000E775B"/>
    <w:rsid w:val="000F3D80"/>
    <w:rsid w:val="0010135C"/>
    <w:rsid w:val="00103067"/>
    <w:rsid w:val="001133F5"/>
    <w:rsid w:val="001135B5"/>
    <w:rsid w:val="00116D61"/>
    <w:rsid w:val="001231D4"/>
    <w:rsid w:val="00127524"/>
    <w:rsid w:val="001313A9"/>
    <w:rsid w:val="00134FCC"/>
    <w:rsid w:val="00136992"/>
    <w:rsid w:val="00137018"/>
    <w:rsid w:val="001444A1"/>
    <w:rsid w:val="00151C44"/>
    <w:rsid w:val="00152D9D"/>
    <w:rsid w:val="00154181"/>
    <w:rsid w:val="00167E40"/>
    <w:rsid w:val="001700A1"/>
    <w:rsid w:val="001706B7"/>
    <w:rsid w:val="001731E2"/>
    <w:rsid w:val="0017724A"/>
    <w:rsid w:val="00183690"/>
    <w:rsid w:val="0018648F"/>
    <w:rsid w:val="00191BD3"/>
    <w:rsid w:val="001A7166"/>
    <w:rsid w:val="001B02DA"/>
    <w:rsid w:val="001B24F3"/>
    <w:rsid w:val="001C79EF"/>
    <w:rsid w:val="001D2B67"/>
    <w:rsid w:val="001D73CB"/>
    <w:rsid w:val="001E4974"/>
    <w:rsid w:val="001E6A1D"/>
    <w:rsid w:val="001F10B5"/>
    <w:rsid w:val="001F15E4"/>
    <w:rsid w:val="001F63A7"/>
    <w:rsid w:val="00204526"/>
    <w:rsid w:val="002126EC"/>
    <w:rsid w:val="0022123A"/>
    <w:rsid w:val="002301A2"/>
    <w:rsid w:val="00235F80"/>
    <w:rsid w:val="00242AEA"/>
    <w:rsid w:val="002450FE"/>
    <w:rsid w:val="002462AE"/>
    <w:rsid w:val="0026289C"/>
    <w:rsid w:val="002815C0"/>
    <w:rsid w:val="00281D10"/>
    <w:rsid w:val="00282933"/>
    <w:rsid w:val="00283FDC"/>
    <w:rsid w:val="002A00C8"/>
    <w:rsid w:val="002A1678"/>
    <w:rsid w:val="002B5C75"/>
    <w:rsid w:val="002B73E0"/>
    <w:rsid w:val="002C3CDA"/>
    <w:rsid w:val="002C5860"/>
    <w:rsid w:val="002C735D"/>
    <w:rsid w:val="002D4090"/>
    <w:rsid w:val="002D52D4"/>
    <w:rsid w:val="0030682C"/>
    <w:rsid w:val="00311433"/>
    <w:rsid w:val="00321835"/>
    <w:rsid w:val="00324D65"/>
    <w:rsid w:val="0032719B"/>
    <w:rsid w:val="0033171D"/>
    <w:rsid w:val="00340C56"/>
    <w:rsid w:val="0035370C"/>
    <w:rsid w:val="0035399D"/>
    <w:rsid w:val="00362990"/>
    <w:rsid w:val="003718EB"/>
    <w:rsid w:val="00375D64"/>
    <w:rsid w:val="00376A75"/>
    <w:rsid w:val="00383222"/>
    <w:rsid w:val="00384C0F"/>
    <w:rsid w:val="00392AC5"/>
    <w:rsid w:val="0039353E"/>
    <w:rsid w:val="00395708"/>
    <w:rsid w:val="003A2E8B"/>
    <w:rsid w:val="003B28DF"/>
    <w:rsid w:val="003B3AB0"/>
    <w:rsid w:val="003B490D"/>
    <w:rsid w:val="003B659F"/>
    <w:rsid w:val="003D3930"/>
    <w:rsid w:val="003D6901"/>
    <w:rsid w:val="003E0D8F"/>
    <w:rsid w:val="003E3423"/>
    <w:rsid w:val="003E6C11"/>
    <w:rsid w:val="003F352A"/>
    <w:rsid w:val="003F3BD9"/>
    <w:rsid w:val="003F78D8"/>
    <w:rsid w:val="0040083B"/>
    <w:rsid w:val="00412BFB"/>
    <w:rsid w:val="00415DF4"/>
    <w:rsid w:val="00417206"/>
    <w:rsid w:val="004202E6"/>
    <w:rsid w:val="00422CD6"/>
    <w:rsid w:val="0043065C"/>
    <w:rsid w:val="004510B5"/>
    <w:rsid w:val="00453055"/>
    <w:rsid w:val="00453411"/>
    <w:rsid w:val="00455203"/>
    <w:rsid w:val="00471D74"/>
    <w:rsid w:val="0048035F"/>
    <w:rsid w:val="00482BBE"/>
    <w:rsid w:val="004838F0"/>
    <w:rsid w:val="004866DE"/>
    <w:rsid w:val="004876F2"/>
    <w:rsid w:val="00493D9B"/>
    <w:rsid w:val="004940E4"/>
    <w:rsid w:val="00494A80"/>
    <w:rsid w:val="004A0E71"/>
    <w:rsid w:val="004A1571"/>
    <w:rsid w:val="004B4D0E"/>
    <w:rsid w:val="004C4D59"/>
    <w:rsid w:val="004C689E"/>
    <w:rsid w:val="004C7125"/>
    <w:rsid w:val="004D2867"/>
    <w:rsid w:val="004E4783"/>
    <w:rsid w:val="004E7289"/>
    <w:rsid w:val="004F1238"/>
    <w:rsid w:val="004F287F"/>
    <w:rsid w:val="004F4CED"/>
    <w:rsid w:val="004F794A"/>
    <w:rsid w:val="004F7F77"/>
    <w:rsid w:val="005017E9"/>
    <w:rsid w:val="00501D44"/>
    <w:rsid w:val="005152E0"/>
    <w:rsid w:val="0051733C"/>
    <w:rsid w:val="00521777"/>
    <w:rsid w:val="00534B4C"/>
    <w:rsid w:val="005411D3"/>
    <w:rsid w:val="005419B5"/>
    <w:rsid w:val="00542407"/>
    <w:rsid w:val="00543A06"/>
    <w:rsid w:val="00543B4C"/>
    <w:rsid w:val="00554CEC"/>
    <w:rsid w:val="00557426"/>
    <w:rsid w:val="0058577B"/>
    <w:rsid w:val="005902B7"/>
    <w:rsid w:val="00590A33"/>
    <w:rsid w:val="00592E07"/>
    <w:rsid w:val="0059440F"/>
    <w:rsid w:val="0059571F"/>
    <w:rsid w:val="0059659F"/>
    <w:rsid w:val="005973B7"/>
    <w:rsid w:val="005A1F3E"/>
    <w:rsid w:val="005A2031"/>
    <w:rsid w:val="005A2E20"/>
    <w:rsid w:val="005C0C66"/>
    <w:rsid w:val="005C0C6D"/>
    <w:rsid w:val="005D2546"/>
    <w:rsid w:val="005D2737"/>
    <w:rsid w:val="005D2815"/>
    <w:rsid w:val="005F749E"/>
    <w:rsid w:val="00613D59"/>
    <w:rsid w:val="00621002"/>
    <w:rsid w:val="0062114D"/>
    <w:rsid w:val="006250BE"/>
    <w:rsid w:val="0063295D"/>
    <w:rsid w:val="00637EA6"/>
    <w:rsid w:val="00643C2B"/>
    <w:rsid w:val="0064674B"/>
    <w:rsid w:val="00660720"/>
    <w:rsid w:val="00665120"/>
    <w:rsid w:val="006952D7"/>
    <w:rsid w:val="006A1F1A"/>
    <w:rsid w:val="006A2EA0"/>
    <w:rsid w:val="006A78DD"/>
    <w:rsid w:val="006B5C43"/>
    <w:rsid w:val="006C342C"/>
    <w:rsid w:val="006C5398"/>
    <w:rsid w:val="006D4AD0"/>
    <w:rsid w:val="006E729D"/>
    <w:rsid w:val="006F21A9"/>
    <w:rsid w:val="00700DF7"/>
    <w:rsid w:val="00704E9D"/>
    <w:rsid w:val="00706371"/>
    <w:rsid w:val="0071575D"/>
    <w:rsid w:val="007163CA"/>
    <w:rsid w:val="00721F9E"/>
    <w:rsid w:val="007249C3"/>
    <w:rsid w:val="007301DB"/>
    <w:rsid w:val="00737D7D"/>
    <w:rsid w:val="00751E42"/>
    <w:rsid w:val="0075493E"/>
    <w:rsid w:val="007669DD"/>
    <w:rsid w:val="00770737"/>
    <w:rsid w:val="00771B97"/>
    <w:rsid w:val="00777547"/>
    <w:rsid w:val="007B63DF"/>
    <w:rsid w:val="007B69B4"/>
    <w:rsid w:val="007C40F5"/>
    <w:rsid w:val="007F12BB"/>
    <w:rsid w:val="007F26EF"/>
    <w:rsid w:val="007F41D9"/>
    <w:rsid w:val="0080147B"/>
    <w:rsid w:val="00807DBE"/>
    <w:rsid w:val="008131D1"/>
    <w:rsid w:val="00817805"/>
    <w:rsid w:val="00834B8E"/>
    <w:rsid w:val="00845F98"/>
    <w:rsid w:val="008557CC"/>
    <w:rsid w:val="00861CFA"/>
    <w:rsid w:val="00867151"/>
    <w:rsid w:val="00870502"/>
    <w:rsid w:val="008841D8"/>
    <w:rsid w:val="008851AD"/>
    <w:rsid w:val="008A1C99"/>
    <w:rsid w:val="008A5FEA"/>
    <w:rsid w:val="008B4870"/>
    <w:rsid w:val="008B48E8"/>
    <w:rsid w:val="008C70F9"/>
    <w:rsid w:val="008D3353"/>
    <w:rsid w:val="008E1822"/>
    <w:rsid w:val="008E2401"/>
    <w:rsid w:val="008F41AE"/>
    <w:rsid w:val="00904F11"/>
    <w:rsid w:val="00905E2A"/>
    <w:rsid w:val="00911FEA"/>
    <w:rsid w:val="009157E6"/>
    <w:rsid w:val="009210F3"/>
    <w:rsid w:val="00934935"/>
    <w:rsid w:val="00936A6B"/>
    <w:rsid w:val="0093731E"/>
    <w:rsid w:val="009455D5"/>
    <w:rsid w:val="0095027E"/>
    <w:rsid w:val="009513D1"/>
    <w:rsid w:val="00954F00"/>
    <w:rsid w:val="00970D27"/>
    <w:rsid w:val="0097136C"/>
    <w:rsid w:val="00975035"/>
    <w:rsid w:val="00982FCB"/>
    <w:rsid w:val="009922E7"/>
    <w:rsid w:val="009A0695"/>
    <w:rsid w:val="009B7967"/>
    <w:rsid w:val="009C7B9C"/>
    <w:rsid w:val="009D111F"/>
    <w:rsid w:val="009D58BF"/>
    <w:rsid w:val="009E6ED4"/>
    <w:rsid w:val="009E7A28"/>
    <w:rsid w:val="009F3670"/>
    <w:rsid w:val="009F54D4"/>
    <w:rsid w:val="00A072DC"/>
    <w:rsid w:val="00A22C6C"/>
    <w:rsid w:val="00A2339E"/>
    <w:rsid w:val="00A23534"/>
    <w:rsid w:val="00A247E3"/>
    <w:rsid w:val="00A26413"/>
    <w:rsid w:val="00A272DF"/>
    <w:rsid w:val="00A441D9"/>
    <w:rsid w:val="00A51C47"/>
    <w:rsid w:val="00A63E9D"/>
    <w:rsid w:val="00A729CB"/>
    <w:rsid w:val="00A87CB6"/>
    <w:rsid w:val="00A91589"/>
    <w:rsid w:val="00A9199C"/>
    <w:rsid w:val="00A92872"/>
    <w:rsid w:val="00A93E13"/>
    <w:rsid w:val="00A9413C"/>
    <w:rsid w:val="00A962EB"/>
    <w:rsid w:val="00A9761F"/>
    <w:rsid w:val="00AA4E1C"/>
    <w:rsid w:val="00AA70A4"/>
    <w:rsid w:val="00AB1CED"/>
    <w:rsid w:val="00AB2649"/>
    <w:rsid w:val="00AC4564"/>
    <w:rsid w:val="00AD332C"/>
    <w:rsid w:val="00AE0554"/>
    <w:rsid w:val="00AF1753"/>
    <w:rsid w:val="00B01177"/>
    <w:rsid w:val="00B0263A"/>
    <w:rsid w:val="00B054CE"/>
    <w:rsid w:val="00B07317"/>
    <w:rsid w:val="00B309AE"/>
    <w:rsid w:val="00B321F2"/>
    <w:rsid w:val="00B472AC"/>
    <w:rsid w:val="00B527BE"/>
    <w:rsid w:val="00B54D55"/>
    <w:rsid w:val="00B64EE0"/>
    <w:rsid w:val="00B67614"/>
    <w:rsid w:val="00B74994"/>
    <w:rsid w:val="00B752A6"/>
    <w:rsid w:val="00B75DF6"/>
    <w:rsid w:val="00B76004"/>
    <w:rsid w:val="00B82473"/>
    <w:rsid w:val="00B82812"/>
    <w:rsid w:val="00B84431"/>
    <w:rsid w:val="00B90911"/>
    <w:rsid w:val="00B933FA"/>
    <w:rsid w:val="00B956A7"/>
    <w:rsid w:val="00B97AB5"/>
    <w:rsid w:val="00BA049D"/>
    <w:rsid w:val="00BB4650"/>
    <w:rsid w:val="00BB5BC5"/>
    <w:rsid w:val="00BB5D4E"/>
    <w:rsid w:val="00BC588E"/>
    <w:rsid w:val="00BC677D"/>
    <w:rsid w:val="00BD117B"/>
    <w:rsid w:val="00BD523F"/>
    <w:rsid w:val="00BF6BFF"/>
    <w:rsid w:val="00C0033D"/>
    <w:rsid w:val="00C03BBD"/>
    <w:rsid w:val="00C05298"/>
    <w:rsid w:val="00C11A61"/>
    <w:rsid w:val="00C11B0F"/>
    <w:rsid w:val="00C1314A"/>
    <w:rsid w:val="00C13ED0"/>
    <w:rsid w:val="00C27A0A"/>
    <w:rsid w:val="00C27AB3"/>
    <w:rsid w:val="00C41C4F"/>
    <w:rsid w:val="00C47546"/>
    <w:rsid w:val="00C475F3"/>
    <w:rsid w:val="00C47A0D"/>
    <w:rsid w:val="00C50857"/>
    <w:rsid w:val="00C510BE"/>
    <w:rsid w:val="00C55321"/>
    <w:rsid w:val="00C63D63"/>
    <w:rsid w:val="00C67F25"/>
    <w:rsid w:val="00C720FA"/>
    <w:rsid w:val="00C72CEA"/>
    <w:rsid w:val="00CA51A1"/>
    <w:rsid w:val="00CA67A6"/>
    <w:rsid w:val="00CC16FC"/>
    <w:rsid w:val="00CC2196"/>
    <w:rsid w:val="00CC4C97"/>
    <w:rsid w:val="00CD5704"/>
    <w:rsid w:val="00CD7679"/>
    <w:rsid w:val="00CE71A8"/>
    <w:rsid w:val="00CE73B0"/>
    <w:rsid w:val="00CE78D6"/>
    <w:rsid w:val="00CF76E9"/>
    <w:rsid w:val="00D031C5"/>
    <w:rsid w:val="00D0369A"/>
    <w:rsid w:val="00D04F47"/>
    <w:rsid w:val="00D065D2"/>
    <w:rsid w:val="00D14F92"/>
    <w:rsid w:val="00D15743"/>
    <w:rsid w:val="00D17C3F"/>
    <w:rsid w:val="00D32A1C"/>
    <w:rsid w:val="00D440BC"/>
    <w:rsid w:val="00D50B51"/>
    <w:rsid w:val="00D61F3E"/>
    <w:rsid w:val="00D6664E"/>
    <w:rsid w:val="00D674F0"/>
    <w:rsid w:val="00D953D4"/>
    <w:rsid w:val="00DA37F8"/>
    <w:rsid w:val="00DA5A22"/>
    <w:rsid w:val="00DB0887"/>
    <w:rsid w:val="00DB52CC"/>
    <w:rsid w:val="00DC1E2E"/>
    <w:rsid w:val="00DC44EB"/>
    <w:rsid w:val="00DE0B51"/>
    <w:rsid w:val="00DE4AA0"/>
    <w:rsid w:val="00DF2FE8"/>
    <w:rsid w:val="00DF5542"/>
    <w:rsid w:val="00E0265F"/>
    <w:rsid w:val="00E0647A"/>
    <w:rsid w:val="00E10941"/>
    <w:rsid w:val="00E12013"/>
    <w:rsid w:val="00E228F6"/>
    <w:rsid w:val="00E2402B"/>
    <w:rsid w:val="00E30BD5"/>
    <w:rsid w:val="00E33C95"/>
    <w:rsid w:val="00E37A88"/>
    <w:rsid w:val="00E45E46"/>
    <w:rsid w:val="00E6008A"/>
    <w:rsid w:val="00E6223F"/>
    <w:rsid w:val="00E6365C"/>
    <w:rsid w:val="00E64809"/>
    <w:rsid w:val="00E76957"/>
    <w:rsid w:val="00E80662"/>
    <w:rsid w:val="00E8069C"/>
    <w:rsid w:val="00E90C52"/>
    <w:rsid w:val="00E91800"/>
    <w:rsid w:val="00E958BA"/>
    <w:rsid w:val="00E95CD0"/>
    <w:rsid w:val="00EB5754"/>
    <w:rsid w:val="00EC3649"/>
    <w:rsid w:val="00EC7E2A"/>
    <w:rsid w:val="00EE135B"/>
    <w:rsid w:val="00EE29CB"/>
    <w:rsid w:val="00EE70C8"/>
    <w:rsid w:val="00EF2625"/>
    <w:rsid w:val="00EF4F99"/>
    <w:rsid w:val="00F0307D"/>
    <w:rsid w:val="00F05979"/>
    <w:rsid w:val="00F21F9B"/>
    <w:rsid w:val="00F22C8C"/>
    <w:rsid w:val="00F23814"/>
    <w:rsid w:val="00F34B06"/>
    <w:rsid w:val="00F41B4F"/>
    <w:rsid w:val="00F60E2B"/>
    <w:rsid w:val="00F65E3A"/>
    <w:rsid w:val="00F72E40"/>
    <w:rsid w:val="00F85A4F"/>
    <w:rsid w:val="00F85CBE"/>
    <w:rsid w:val="00F86746"/>
    <w:rsid w:val="00F92FF8"/>
    <w:rsid w:val="00F93639"/>
    <w:rsid w:val="00F93D8D"/>
    <w:rsid w:val="00F9635E"/>
    <w:rsid w:val="00F96F97"/>
    <w:rsid w:val="00F971D2"/>
    <w:rsid w:val="00FA7243"/>
    <w:rsid w:val="00FB223D"/>
    <w:rsid w:val="00FB582D"/>
    <w:rsid w:val="00FB7FDF"/>
    <w:rsid w:val="00FC1B8A"/>
    <w:rsid w:val="00FC3B1A"/>
    <w:rsid w:val="00FD28DB"/>
    <w:rsid w:val="00FD4C5A"/>
    <w:rsid w:val="00FE19B6"/>
    <w:rsid w:val="00FF2E00"/>
    <w:rsid w:val="00FF3181"/>
    <w:rsid w:val="00FF743E"/>
    <w:rsid w:val="00FF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E21794"/>
  <w15:chartTrackingRefBased/>
  <w15:docId w15:val="{1B2AC4C1-6BD5-F64E-8835-E4C20D50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9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89C"/>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A2E20"/>
    <w:pPr>
      <w:tabs>
        <w:tab w:val="center" w:pos="4680"/>
        <w:tab w:val="right" w:pos="9360"/>
      </w:tabs>
    </w:pPr>
  </w:style>
  <w:style w:type="character" w:customStyle="1" w:styleId="HeaderChar">
    <w:name w:val="Header Char"/>
    <w:basedOn w:val="DefaultParagraphFont"/>
    <w:link w:val="Header"/>
    <w:uiPriority w:val="99"/>
    <w:rsid w:val="005A2E20"/>
    <w:rPr>
      <w:rFonts w:ascii="Times New Roman" w:eastAsia="Times New Roman" w:hAnsi="Times New Roman" w:cs="Times New Roman"/>
    </w:rPr>
  </w:style>
  <w:style w:type="paragraph" w:styleId="Footer">
    <w:name w:val="footer"/>
    <w:basedOn w:val="Normal"/>
    <w:link w:val="FooterChar"/>
    <w:uiPriority w:val="99"/>
    <w:unhideWhenUsed/>
    <w:rsid w:val="005A2E20"/>
    <w:pPr>
      <w:tabs>
        <w:tab w:val="center" w:pos="4680"/>
        <w:tab w:val="right" w:pos="9360"/>
      </w:tabs>
    </w:pPr>
  </w:style>
  <w:style w:type="character" w:customStyle="1" w:styleId="FooterChar">
    <w:name w:val="Footer Char"/>
    <w:basedOn w:val="DefaultParagraphFont"/>
    <w:link w:val="Footer"/>
    <w:uiPriority w:val="99"/>
    <w:rsid w:val="005A2E20"/>
    <w:rPr>
      <w:rFonts w:ascii="Times New Roman" w:eastAsia="Times New Roman" w:hAnsi="Times New Roman" w:cs="Times New Roman"/>
    </w:rPr>
  </w:style>
  <w:style w:type="character" w:styleId="PageNumber">
    <w:name w:val="page number"/>
    <w:basedOn w:val="DefaultParagraphFont"/>
    <w:uiPriority w:val="99"/>
    <w:semiHidden/>
    <w:unhideWhenUsed/>
    <w:rsid w:val="005A2E20"/>
  </w:style>
  <w:style w:type="paragraph" w:styleId="FootnoteText">
    <w:name w:val="footnote text"/>
    <w:basedOn w:val="Normal"/>
    <w:link w:val="FootnoteTextChar"/>
    <w:uiPriority w:val="99"/>
    <w:semiHidden/>
    <w:unhideWhenUsed/>
    <w:rsid w:val="001A7166"/>
    <w:rPr>
      <w:sz w:val="20"/>
      <w:szCs w:val="20"/>
    </w:rPr>
  </w:style>
  <w:style w:type="character" w:customStyle="1" w:styleId="FootnoteTextChar">
    <w:name w:val="Footnote Text Char"/>
    <w:basedOn w:val="DefaultParagraphFont"/>
    <w:link w:val="FootnoteText"/>
    <w:uiPriority w:val="99"/>
    <w:semiHidden/>
    <w:rsid w:val="001A716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A7166"/>
    <w:rPr>
      <w:vertAlign w:val="superscript"/>
    </w:rPr>
  </w:style>
  <w:style w:type="character" w:styleId="Hyperlink">
    <w:name w:val="Hyperlink"/>
    <w:basedOn w:val="DefaultParagraphFont"/>
    <w:uiPriority w:val="99"/>
    <w:unhideWhenUsed/>
    <w:rsid w:val="00EF4F99"/>
    <w:rPr>
      <w:color w:val="0000FF"/>
      <w:u w:val="single"/>
    </w:rPr>
  </w:style>
  <w:style w:type="paragraph" w:styleId="NormalWeb">
    <w:name w:val="Normal (Web)"/>
    <w:basedOn w:val="Normal"/>
    <w:uiPriority w:val="99"/>
    <w:unhideWhenUsed/>
    <w:rsid w:val="006D4AD0"/>
    <w:pPr>
      <w:spacing w:before="100" w:beforeAutospacing="1" w:after="100" w:afterAutospacing="1"/>
    </w:pPr>
  </w:style>
  <w:style w:type="character" w:styleId="FollowedHyperlink">
    <w:name w:val="FollowedHyperlink"/>
    <w:basedOn w:val="DefaultParagraphFont"/>
    <w:uiPriority w:val="99"/>
    <w:semiHidden/>
    <w:unhideWhenUsed/>
    <w:rsid w:val="00F96F97"/>
    <w:rPr>
      <w:color w:val="954F72" w:themeColor="followedHyperlink"/>
      <w:u w:val="single"/>
    </w:rPr>
  </w:style>
  <w:style w:type="character" w:styleId="UnresolvedMention">
    <w:name w:val="Unresolved Mention"/>
    <w:basedOn w:val="DefaultParagraphFont"/>
    <w:uiPriority w:val="99"/>
    <w:semiHidden/>
    <w:unhideWhenUsed/>
    <w:rsid w:val="00F96F97"/>
    <w:rPr>
      <w:color w:val="605E5C"/>
      <w:shd w:val="clear" w:color="auto" w:fill="E1DFDD"/>
    </w:rPr>
  </w:style>
  <w:style w:type="character" w:styleId="CommentReference">
    <w:name w:val="annotation reference"/>
    <w:basedOn w:val="DefaultParagraphFont"/>
    <w:uiPriority w:val="99"/>
    <w:semiHidden/>
    <w:unhideWhenUsed/>
    <w:rsid w:val="002462AE"/>
    <w:rPr>
      <w:sz w:val="16"/>
      <w:szCs w:val="16"/>
    </w:rPr>
  </w:style>
  <w:style w:type="paragraph" w:styleId="CommentText">
    <w:name w:val="annotation text"/>
    <w:basedOn w:val="Normal"/>
    <w:link w:val="CommentTextChar"/>
    <w:uiPriority w:val="99"/>
    <w:semiHidden/>
    <w:unhideWhenUsed/>
    <w:rsid w:val="002462AE"/>
    <w:rPr>
      <w:sz w:val="20"/>
      <w:szCs w:val="20"/>
    </w:rPr>
  </w:style>
  <w:style w:type="character" w:customStyle="1" w:styleId="CommentTextChar">
    <w:name w:val="Comment Text Char"/>
    <w:basedOn w:val="DefaultParagraphFont"/>
    <w:link w:val="CommentText"/>
    <w:uiPriority w:val="99"/>
    <w:semiHidden/>
    <w:rsid w:val="002462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62AE"/>
    <w:rPr>
      <w:b/>
      <w:bCs/>
    </w:rPr>
  </w:style>
  <w:style w:type="character" w:customStyle="1" w:styleId="CommentSubjectChar">
    <w:name w:val="Comment Subject Char"/>
    <w:basedOn w:val="CommentTextChar"/>
    <w:link w:val="CommentSubject"/>
    <w:uiPriority w:val="99"/>
    <w:semiHidden/>
    <w:rsid w:val="002462A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462AE"/>
    <w:rPr>
      <w:sz w:val="18"/>
      <w:szCs w:val="18"/>
    </w:rPr>
  </w:style>
  <w:style w:type="character" w:customStyle="1" w:styleId="BalloonTextChar">
    <w:name w:val="Balloon Text Char"/>
    <w:basedOn w:val="DefaultParagraphFont"/>
    <w:link w:val="BalloonText"/>
    <w:uiPriority w:val="99"/>
    <w:semiHidden/>
    <w:rsid w:val="002462AE"/>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81563">
      <w:bodyDiv w:val="1"/>
      <w:marLeft w:val="0"/>
      <w:marRight w:val="0"/>
      <w:marTop w:val="0"/>
      <w:marBottom w:val="0"/>
      <w:divBdr>
        <w:top w:val="none" w:sz="0" w:space="0" w:color="auto"/>
        <w:left w:val="none" w:sz="0" w:space="0" w:color="auto"/>
        <w:bottom w:val="none" w:sz="0" w:space="0" w:color="auto"/>
        <w:right w:val="none" w:sz="0" w:space="0" w:color="auto"/>
      </w:divBdr>
    </w:div>
    <w:div w:id="222375625">
      <w:bodyDiv w:val="1"/>
      <w:marLeft w:val="0"/>
      <w:marRight w:val="0"/>
      <w:marTop w:val="0"/>
      <w:marBottom w:val="0"/>
      <w:divBdr>
        <w:top w:val="none" w:sz="0" w:space="0" w:color="auto"/>
        <w:left w:val="none" w:sz="0" w:space="0" w:color="auto"/>
        <w:bottom w:val="none" w:sz="0" w:space="0" w:color="auto"/>
        <w:right w:val="none" w:sz="0" w:space="0" w:color="auto"/>
      </w:divBdr>
    </w:div>
    <w:div w:id="451946954">
      <w:bodyDiv w:val="1"/>
      <w:marLeft w:val="0"/>
      <w:marRight w:val="0"/>
      <w:marTop w:val="0"/>
      <w:marBottom w:val="0"/>
      <w:divBdr>
        <w:top w:val="none" w:sz="0" w:space="0" w:color="auto"/>
        <w:left w:val="none" w:sz="0" w:space="0" w:color="auto"/>
        <w:bottom w:val="none" w:sz="0" w:space="0" w:color="auto"/>
        <w:right w:val="none" w:sz="0" w:space="0" w:color="auto"/>
      </w:divBdr>
    </w:div>
    <w:div w:id="1149445306">
      <w:bodyDiv w:val="1"/>
      <w:marLeft w:val="0"/>
      <w:marRight w:val="0"/>
      <w:marTop w:val="0"/>
      <w:marBottom w:val="0"/>
      <w:divBdr>
        <w:top w:val="none" w:sz="0" w:space="0" w:color="auto"/>
        <w:left w:val="none" w:sz="0" w:space="0" w:color="auto"/>
        <w:bottom w:val="none" w:sz="0" w:space="0" w:color="auto"/>
        <w:right w:val="none" w:sz="0" w:space="0" w:color="auto"/>
      </w:divBdr>
    </w:div>
    <w:div w:id="1305964874">
      <w:bodyDiv w:val="1"/>
      <w:marLeft w:val="0"/>
      <w:marRight w:val="0"/>
      <w:marTop w:val="0"/>
      <w:marBottom w:val="0"/>
      <w:divBdr>
        <w:top w:val="none" w:sz="0" w:space="0" w:color="auto"/>
        <w:left w:val="none" w:sz="0" w:space="0" w:color="auto"/>
        <w:bottom w:val="none" w:sz="0" w:space="0" w:color="auto"/>
        <w:right w:val="none" w:sz="0" w:space="0" w:color="auto"/>
      </w:divBdr>
    </w:div>
    <w:div w:id="1521701922">
      <w:bodyDiv w:val="1"/>
      <w:marLeft w:val="0"/>
      <w:marRight w:val="0"/>
      <w:marTop w:val="0"/>
      <w:marBottom w:val="0"/>
      <w:divBdr>
        <w:top w:val="none" w:sz="0" w:space="0" w:color="auto"/>
        <w:left w:val="none" w:sz="0" w:space="0" w:color="auto"/>
        <w:bottom w:val="none" w:sz="0" w:space="0" w:color="auto"/>
        <w:right w:val="none" w:sz="0" w:space="0" w:color="auto"/>
      </w:divBdr>
    </w:div>
    <w:div w:id="1535145158">
      <w:bodyDiv w:val="1"/>
      <w:marLeft w:val="0"/>
      <w:marRight w:val="0"/>
      <w:marTop w:val="0"/>
      <w:marBottom w:val="0"/>
      <w:divBdr>
        <w:top w:val="none" w:sz="0" w:space="0" w:color="auto"/>
        <w:left w:val="none" w:sz="0" w:space="0" w:color="auto"/>
        <w:bottom w:val="none" w:sz="0" w:space="0" w:color="auto"/>
        <w:right w:val="none" w:sz="0" w:space="0" w:color="auto"/>
      </w:divBdr>
    </w:div>
    <w:div w:id="1679766856">
      <w:bodyDiv w:val="1"/>
      <w:marLeft w:val="0"/>
      <w:marRight w:val="0"/>
      <w:marTop w:val="0"/>
      <w:marBottom w:val="0"/>
      <w:divBdr>
        <w:top w:val="none" w:sz="0" w:space="0" w:color="auto"/>
        <w:left w:val="none" w:sz="0" w:space="0" w:color="auto"/>
        <w:bottom w:val="none" w:sz="0" w:space="0" w:color="auto"/>
        <w:right w:val="none" w:sz="0" w:space="0" w:color="auto"/>
      </w:divBdr>
    </w:div>
    <w:div w:id="1758398855">
      <w:bodyDiv w:val="1"/>
      <w:marLeft w:val="0"/>
      <w:marRight w:val="0"/>
      <w:marTop w:val="0"/>
      <w:marBottom w:val="0"/>
      <w:divBdr>
        <w:top w:val="none" w:sz="0" w:space="0" w:color="auto"/>
        <w:left w:val="none" w:sz="0" w:space="0" w:color="auto"/>
        <w:bottom w:val="none" w:sz="0" w:space="0" w:color="auto"/>
        <w:right w:val="none" w:sz="0" w:space="0" w:color="auto"/>
      </w:divBdr>
    </w:div>
    <w:div w:id="180191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OHlb999NE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12</Pages>
  <Words>5680</Words>
  <Characters>32382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Brzezinski, Emily</dc:creator>
  <cp:keywords/>
  <dc:description/>
  <cp:lastModifiedBy>Brzezinski, Emily</cp:lastModifiedBy>
  <cp:revision>86</cp:revision>
  <dcterms:created xsi:type="dcterms:W3CDTF">2019-12-21T22:10:00Z</dcterms:created>
  <dcterms:modified xsi:type="dcterms:W3CDTF">2020-01-13T01:44:00Z</dcterms:modified>
</cp:coreProperties>
</file>